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bookmarkStart w:id="0" w:name="_GoBack"/>
      <w:bookmarkEnd w:id="0"/>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4835A0" w:rsidRDefault="001365CE" w:rsidP="004835A0">
      <w:pPr>
        <w:jc w:val="center"/>
        <w:rPr>
          <w:rFonts w:ascii="Arial" w:hAnsi="Arial" w:cs="Arial"/>
          <w:b/>
          <w:bCs/>
          <w:sz w:val="20"/>
        </w:rPr>
      </w:pPr>
      <w:r w:rsidRPr="00F33F26">
        <w:rPr>
          <w:rFonts w:ascii="Arial" w:hAnsi="Arial" w:cs="Arial"/>
          <w:b/>
          <w:bCs/>
          <w:sz w:val="20"/>
        </w:rPr>
        <w:t>Cenu aptaujas</w:t>
      </w:r>
    </w:p>
    <w:p w:rsidR="004835A0" w:rsidRPr="004835A0" w:rsidRDefault="004835A0" w:rsidP="004835A0">
      <w:pPr>
        <w:rPr>
          <w:rFonts w:ascii="Arial" w:hAnsi="Arial" w:cs="Arial"/>
          <w:b/>
          <w:bCs/>
          <w:sz w:val="20"/>
        </w:rPr>
      </w:pPr>
    </w:p>
    <w:p w:rsidR="004835A0" w:rsidRPr="003D3A59" w:rsidRDefault="004835A0" w:rsidP="00557845">
      <w:pPr>
        <w:jc w:val="center"/>
      </w:pPr>
      <w:r w:rsidRPr="004835A0">
        <w:rPr>
          <w:rFonts w:ascii="Arial" w:hAnsi="Arial" w:cs="Arial"/>
          <w:b/>
          <w:bCs/>
          <w:iCs/>
        </w:rPr>
        <w:t>„</w:t>
      </w:r>
      <w:r w:rsidR="00351AD9">
        <w:rPr>
          <w:rFonts w:ascii="Arial" w:hAnsi="Arial" w:cs="Arial"/>
          <w:b/>
          <w:bCs/>
        </w:rPr>
        <w:t xml:space="preserve">Cauruļu </w:t>
      </w:r>
      <w:r w:rsidR="00306391">
        <w:rPr>
          <w:rFonts w:ascii="Arial" w:hAnsi="Arial" w:cs="Arial"/>
          <w:b/>
          <w:bCs/>
        </w:rPr>
        <w:t xml:space="preserve">iegāde </w:t>
      </w:r>
      <w:r w:rsidR="00351AD9">
        <w:rPr>
          <w:rFonts w:ascii="Arial" w:hAnsi="Arial" w:cs="Arial"/>
          <w:b/>
          <w:bCs/>
        </w:rPr>
        <w:t>ūdensvada un kanalizācijas tīklu remontam</w:t>
      </w:r>
      <w:r w:rsidRPr="004835A0">
        <w:rPr>
          <w:rFonts w:ascii="Arial" w:hAnsi="Arial" w:cs="Arial"/>
          <w:b/>
          <w:bCs/>
        </w:rPr>
        <w:t>”</w:t>
      </w:r>
    </w:p>
    <w:p w:rsidR="004835A0" w:rsidRPr="004835A0" w:rsidRDefault="003111DD" w:rsidP="004835A0">
      <w:pPr>
        <w:jc w:val="center"/>
        <w:rPr>
          <w:rFonts w:ascii="Arial" w:hAnsi="Arial" w:cs="Arial"/>
          <w:b/>
          <w:bCs/>
          <w:iCs/>
          <w:sz w:val="22"/>
          <w:szCs w:val="22"/>
        </w:rPr>
      </w:pPr>
      <w:r w:rsidRPr="004835A0">
        <w:rPr>
          <w:rFonts w:ascii="Arial" w:hAnsi="Arial" w:cs="Arial"/>
          <w:b/>
          <w:bCs/>
          <w:iCs/>
          <w:sz w:val="20"/>
        </w:rPr>
        <w:t xml:space="preserve"> </w:t>
      </w:r>
      <w:r w:rsidR="004835A0" w:rsidRPr="004835A0">
        <w:rPr>
          <w:rFonts w:ascii="Arial" w:hAnsi="Arial" w:cs="Arial"/>
          <w:b/>
          <w:bCs/>
          <w:iCs/>
          <w:sz w:val="20"/>
        </w:rPr>
        <w:t xml:space="preserve">(identifikācijas </w:t>
      </w:r>
      <w:r w:rsidR="004835A0" w:rsidRPr="001365CE">
        <w:rPr>
          <w:rFonts w:ascii="Arial" w:hAnsi="Arial" w:cs="Arial"/>
          <w:b/>
          <w:sz w:val="22"/>
          <w:szCs w:val="22"/>
        </w:rPr>
        <w:t>Nr.</w:t>
      </w:r>
      <w:r w:rsidR="00FA1D93">
        <w:rPr>
          <w:rFonts w:ascii="Arial" w:hAnsi="Arial" w:cs="Arial"/>
          <w:b/>
          <w:sz w:val="22"/>
          <w:szCs w:val="22"/>
        </w:rPr>
        <w:t>DŪ-2015</w:t>
      </w:r>
      <w:r w:rsidR="00D07D24" w:rsidRPr="00D07D24">
        <w:rPr>
          <w:rFonts w:ascii="Arial" w:hAnsi="Arial" w:cs="Arial"/>
          <w:b/>
          <w:sz w:val="22"/>
          <w:szCs w:val="22"/>
        </w:rPr>
        <w:t>/</w:t>
      </w:r>
      <w:r w:rsidR="00C15005">
        <w:rPr>
          <w:rFonts w:ascii="Arial" w:hAnsi="Arial" w:cs="Arial"/>
          <w:b/>
          <w:sz w:val="22"/>
          <w:szCs w:val="22"/>
        </w:rPr>
        <w:t>25</w:t>
      </w:r>
      <w:r w:rsidR="004835A0" w:rsidRPr="00C15005">
        <w:rPr>
          <w:rFonts w:ascii="Arial" w:hAnsi="Arial" w:cs="Arial"/>
          <w:b/>
          <w:sz w:val="22"/>
          <w:szCs w:val="22"/>
        </w:rPr>
        <w:t>)</w:t>
      </w:r>
    </w:p>
    <w:p w:rsidR="004835A0" w:rsidRPr="004835A0" w:rsidRDefault="004835A0" w:rsidP="004835A0">
      <w:pPr>
        <w:jc w:val="center"/>
        <w:rPr>
          <w:rFonts w:ascii="Arial" w:hAnsi="Arial" w:cs="Arial"/>
          <w:b/>
          <w:bCs/>
          <w:sz w:val="20"/>
        </w:rPr>
      </w:pPr>
    </w:p>
    <w:p w:rsidR="004835A0" w:rsidRPr="004835A0" w:rsidRDefault="004835A0" w:rsidP="004835A0">
      <w:pPr>
        <w:jc w:val="center"/>
        <w:rPr>
          <w:rFonts w:ascii="Arial" w:hAnsi="Arial" w:cs="Arial"/>
          <w:b/>
          <w:bCs/>
          <w:sz w:val="20"/>
        </w:rPr>
      </w:pPr>
      <w:smartTag w:uri="schemas-tilde-lv/tildestengine" w:element="veidnes">
        <w:smartTagPr>
          <w:attr w:name="id" w:val="-1"/>
          <w:attr w:name="baseform" w:val="nolikums"/>
          <w:attr w:name="text" w:val="NOLIKUMS&#10;"/>
        </w:smartTagPr>
        <w:r w:rsidRPr="004835A0">
          <w:rPr>
            <w:rFonts w:ascii="Arial" w:hAnsi="Arial" w:cs="Arial"/>
            <w:b/>
            <w:bCs/>
            <w:sz w:val="20"/>
          </w:rPr>
          <w:t>NOLIKUMS</w:t>
        </w:r>
      </w:smartTag>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115744" w:rsidRDefault="00115744" w:rsidP="004835A0">
      <w:pPr>
        <w:jc w:val="center"/>
        <w:rPr>
          <w:b/>
        </w:rPr>
      </w:pPr>
    </w:p>
    <w:p w:rsidR="00115744" w:rsidRDefault="00115744" w:rsidP="004835A0">
      <w:pPr>
        <w:jc w:val="center"/>
        <w:rPr>
          <w:b/>
        </w:rPr>
      </w:pPr>
    </w:p>
    <w:p w:rsidR="00115744" w:rsidRDefault="00115744" w:rsidP="004835A0">
      <w:pPr>
        <w:jc w:val="center"/>
        <w:rPr>
          <w:b/>
        </w:rPr>
      </w:pPr>
    </w:p>
    <w:p w:rsidR="00115744" w:rsidRDefault="00115744" w:rsidP="004835A0">
      <w:pPr>
        <w:jc w:val="center"/>
        <w:rPr>
          <w:b/>
        </w:rPr>
      </w:pPr>
    </w:p>
    <w:p w:rsidR="00115744" w:rsidRDefault="00115744" w:rsidP="004835A0">
      <w:pPr>
        <w:jc w:val="center"/>
        <w:rPr>
          <w:b/>
        </w:rPr>
      </w:pPr>
    </w:p>
    <w:p w:rsidR="00115744" w:rsidRDefault="00115744"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9641D0" w:rsidRDefault="009641D0">
      <w:pPr>
        <w:spacing w:after="200" w:line="276" w:lineRule="auto"/>
        <w:rPr>
          <w:b/>
        </w:rPr>
      </w:pPr>
      <w:r>
        <w:rPr>
          <w:b/>
        </w:rPr>
        <w:br w:type="page"/>
      </w:r>
    </w:p>
    <w:p w:rsidR="004835A0" w:rsidRPr="00452936" w:rsidRDefault="004835A0" w:rsidP="004835A0">
      <w:pPr>
        <w:jc w:val="center"/>
        <w:rPr>
          <w:b/>
          <w:lang w:val="en-US"/>
        </w:rPr>
      </w:pPr>
    </w:p>
    <w:p w:rsidR="004835A0" w:rsidRDefault="004835A0" w:rsidP="004835A0">
      <w:pPr>
        <w:jc w:val="center"/>
        <w:rPr>
          <w:b/>
        </w:rPr>
      </w:pPr>
    </w:p>
    <w:p w:rsidR="004835A0" w:rsidRDefault="004835A0" w:rsidP="004835A0">
      <w:pPr>
        <w:widowControl w:val="0"/>
        <w:numPr>
          <w:ilvl w:val="0"/>
          <w:numId w:val="2"/>
        </w:numPr>
        <w:jc w:val="both"/>
        <w:rPr>
          <w:b/>
          <w:sz w:val="22"/>
          <w:szCs w:val="22"/>
        </w:rPr>
      </w:pPr>
      <w:r w:rsidRPr="008746C7">
        <w:rPr>
          <w:b/>
          <w:snapToGrid w:val="0"/>
          <w:sz w:val="22"/>
          <w:szCs w:val="22"/>
        </w:rPr>
        <w:t xml:space="preserve">Pasūtītājs </w:t>
      </w:r>
      <w:r w:rsidRPr="008746C7">
        <w:rPr>
          <w:snapToGrid w:val="0"/>
          <w:sz w:val="22"/>
          <w:szCs w:val="22"/>
        </w:rPr>
        <w:t>–</w:t>
      </w:r>
      <w:r w:rsidR="006267CD">
        <w:rPr>
          <w:snapToGrid w:val="0"/>
          <w:sz w:val="22"/>
          <w:szCs w:val="22"/>
        </w:rPr>
        <w:t xml:space="preserve"> </w:t>
      </w:r>
      <w:r>
        <w:rPr>
          <w:sz w:val="22"/>
          <w:szCs w:val="22"/>
        </w:rPr>
        <w:t>sabiedrība ar ierobežotu atbildību „Daugavpils ūdens”, reģistrācijas  Nr.41503002432</w:t>
      </w:r>
      <w:r w:rsidRPr="008746C7">
        <w:rPr>
          <w:sz w:val="22"/>
          <w:szCs w:val="22"/>
        </w:rPr>
        <w:t xml:space="preserve">, </w:t>
      </w:r>
      <w:r>
        <w:rPr>
          <w:sz w:val="22"/>
          <w:szCs w:val="22"/>
        </w:rPr>
        <w:t>Ūdensvada</w:t>
      </w:r>
      <w:r w:rsidRPr="008746C7">
        <w:rPr>
          <w:sz w:val="22"/>
          <w:szCs w:val="22"/>
        </w:rPr>
        <w:t xml:space="preserve"> iela </w:t>
      </w:r>
      <w:r>
        <w:rPr>
          <w:sz w:val="22"/>
          <w:szCs w:val="22"/>
        </w:rPr>
        <w:t>3</w:t>
      </w:r>
      <w:r w:rsidRPr="008746C7">
        <w:rPr>
          <w:sz w:val="22"/>
          <w:szCs w:val="22"/>
        </w:rPr>
        <w:t xml:space="preserve">, </w:t>
      </w:r>
      <w:r>
        <w:rPr>
          <w:sz w:val="22"/>
          <w:szCs w:val="22"/>
        </w:rPr>
        <w:t>Daugavpils, LV-5401</w:t>
      </w:r>
      <w:r w:rsidRPr="004835A0">
        <w:rPr>
          <w:sz w:val="22"/>
          <w:szCs w:val="22"/>
        </w:rPr>
        <w:t>.</w:t>
      </w:r>
    </w:p>
    <w:p w:rsidR="004835A0" w:rsidRPr="00F84C0C" w:rsidRDefault="004835A0" w:rsidP="004835A0">
      <w:pPr>
        <w:widowControl w:val="0"/>
        <w:numPr>
          <w:ilvl w:val="0"/>
          <w:numId w:val="2"/>
        </w:numPr>
        <w:jc w:val="both"/>
        <w:rPr>
          <w:b/>
          <w:sz w:val="22"/>
          <w:szCs w:val="22"/>
        </w:rPr>
      </w:pPr>
      <w:r w:rsidRPr="00F84C0C">
        <w:rPr>
          <w:b/>
          <w:sz w:val="22"/>
          <w:szCs w:val="22"/>
        </w:rPr>
        <w:t>Kontaktpersona</w:t>
      </w:r>
      <w:r w:rsidRPr="00F84C0C">
        <w:rPr>
          <w:sz w:val="22"/>
          <w:szCs w:val="22"/>
        </w:rPr>
        <w:t xml:space="preserve"> – iepirkumu komi</w:t>
      </w:r>
      <w:r w:rsidR="006267CD">
        <w:rPr>
          <w:sz w:val="22"/>
          <w:szCs w:val="22"/>
        </w:rPr>
        <w:t>sijas sekretāre Daina Strode</w:t>
      </w:r>
      <w:r w:rsidRPr="00F84C0C">
        <w:rPr>
          <w:sz w:val="22"/>
          <w:szCs w:val="22"/>
        </w:rPr>
        <w:t xml:space="preserve">, tālrunis </w:t>
      </w:r>
      <w:r w:rsidR="000D7F21">
        <w:rPr>
          <w:sz w:val="22"/>
          <w:szCs w:val="22"/>
        </w:rPr>
        <w:t>65444607</w:t>
      </w:r>
      <w:r w:rsidRPr="00F84C0C">
        <w:rPr>
          <w:sz w:val="22"/>
          <w:szCs w:val="22"/>
        </w:rPr>
        <w:t xml:space="preserve">, fakss </w:t>
      </w:r>
      <w:r w:rsidR="00B75798" w:rsidRPr="00F84C0C">
        <w:rPr>
          <w:sz w:val="22"/>
          <w:szCs w:val="22"/>
        </w:rPr>
        <w:t>65425547.</w:t>
      </w:r>
    </w:p>
    <w:p w:rsidR="00CC2B51" w:rsidRDefault="004835A0" w:rsidP="00CC2B51">
      <w:pPr>
        <w:pStyle w:val="ListParagraph"/>
        <w:widowControl w:val="0"/>
        <w:numPr>
          <w:ilvl w:val="0"/>
          <w:numId w:val="2"/>
        </w:numPr>
        <w:jc w:val="both"/>
        <w:rPr>
          <w:sz w:val="22"/>
          <w:szCs w:val="22"/>
        </w:rPr>
      </w:pPr>
      <w:r w:rsidRPr="00CC2B51">
        <w:rPr>
          <w:b/>
          <w:iCs/>
          <w:sz w:val="22"/>
          <w:szCs w:val="22"/>
        </w:rPr>
        <w:t>Iepirkuma priekšmets</w:t>
      </w:r>
      <w:r w:rsidRPr="00CC2B51">
        <w:rPr>
          <w:iCs/>
          <w:sz w:val="22"/>
          <w:szCs w:val="22"/>
        </w:rPr>
        <w:t>:</w:t>
      </w:r>
      <w:r w:rsidR="00E25125" w:rsidRPr="00CC2B51">
        <w:rPr>
          <w:iCs/>
          <w:sz w:val="22"/>
          <w:szCs w:val="22"/>
        </w:rPr>
        <w:t xml:space="preserve"> </w:t>
      </w:r>
      <w:r w:rsidR="00CC2B51" w:rsidRPr="00CC2B51">
        <w:rPr>
          <w:sz w:val="22"/>
          <w:szCs w:val="22"/>
        </w:rPr>
        <w:t xml:space="preserve">Iepirkuma priekšmets </w:t>
      </w:r>
      <w:r w:rsidR="00CC2B51">
        <w:rPr>
          <w:sz w:val="22"/>
          <w:szCs w:val="22"/>
        </w:rPr>
        <w:t xml:space="preserve">ir </w:t>
      </w:r>
      <w:r w:rsidR="002A4751">
        <w:rPr>
          <w:sz w:val="22"/>
          <w:szCs w:val="22"/>
        </w:rPr>
        <w:t xml:space="preserve">cauruļu </w:t>
      </w:r>
      <w:r w:rsidR="00306391">
        <w:rPr>
          <w:sz w:val="22"/>
          <w:szCs w:val="22"/>
        </w:rPr>
        <w:t xml:space="preserve">iegāde </w:t>
      </w:r>
      <w:r w:rsidR="002A4751">
        <w:rPr>
          <w:sz w:val="22"/>
          <w:szCs w:val="22"/>
        </w:rPr>
        <w:t xml:space="preserve">ūdensvada un kanalizācijas tīklu remontam </w:t>
      </w:r>
      <w:r w:rsidR="00BC4AAF" w:rsidRPr="00330D18">
        <w:rPr>
          <w:sz w:val="22"/>
          <w:szCs w:val="22"/>
        </w:rPr>
        <w:t>saskaņā ar tehniskās specifikācijas (</w:t>
      </w:r>
      <w:r w:rsidR="00BC4AAF" w:rsidRPr="00330D18">
        <w:rPr>
          <w:b/>
          <w:sz w:val="22"/>
          <w:szCs w:val="22"/>
        </w:rPr>
        <w:t>1.pielikums</w:t>
      </w:r>
      <w:r w:rsidR="00BC4AAF" w:rsidRPr="00330D18">
        <w:rPr>
          <w:sz w:val="22"/>
          <w:szCs w:val="22"/>
        </w:rPr>
        <w:t xml:space="preserve">) un </w:t>
      </w:r>
      <w:r w:rsidR="008E3ABF">
        <w:rPr>
          <w:sz w:val="22"/>
          <w:szCs w:val="22"/>
        </w:rPr>
        <w:t>iepirkuma līguma</w:t>
      </w:r>
      <w:r w:rsidR="00BC4AAF" w:rsidRPr="00330D18">
        <w:rPr>
          <w:sz w:val="22"/>
          <w:szCs w:val="22"/>
        </w:rPr>
        <w:t xml:space="preserve"> prasībām.</w:t>
      </w:r>
      <w:r w:rsidR="00BC4AAF" w:rsidRPr="00330D18">
        <w:rPr>
          <w:rFonts w:ascii="Calibri" w:eastAsia="Calibri" w:hAnsi="Calibri"/>
          <w:sz w:val="22"/>
          <w:szCs w:val="22"/>
        </w:rPr>
        <w:t xml:space="preserve"> </w:t>
      </w:r>
      <w:r w:rsidR="00BC4AAF" w:rsidRPr="00330D18">
        <w:rPr>
          <w:sz w:val="22"/>
          <w:szCs w:val="22"/>
        </w:rPr>
        <w:t xml:space="preserve">Pasūtītājs ir tiesīgs pasūtīt citu tehniskajā specifikācijā neminētu, bet līdzīgu vai funkcionāli saistīto preču piegādi. Izpildītājam jāparedz šādu līdzīgu vai funkcionāli saistīto iepriekš neminētu preču piegādes nodrošināšana, tai plānojot 10% no kopējās </w:t>
      </w:r>
      <w:r w:rsidR="0029673D">
        <w:rPr>
          <w:sz w:val="22"/>
          <w:szCs w:val="22"/>
        </w:rPr>
        <w:t>iepirkuma līguma summas</w:t>
      </w:r>
      <w:r w:rsidR="0062437A">
        <w:rPr>
          <w:sz w:val="22"/>
          <w:szCs w:val="22"/>
        </w:rPr>
        <w:t>.</w:t>
      </w:r>
    </w:p>
    <w:p w:rsidR="00CC2B51" w:rsidRPr="00CC2B51" w:rsidRDefault="00CC2B51" w:rsidP="00CC2B51">
      <w:pPr>
        <w:pStyle w:val="ListParagraph"/>
        <w:widowControl w:val="0"/>
        <w:numPr>
          <w:ilvl w:val="1"/>
          <w:numId w:val="2"/>
        </w:numPr>
        <w:jc w:val="both"/>
        <w:rPr>
          <w:sz w:val="22"/>
          <w:szCs w:val="22"/>
        </w:rPr>
      </w:pPr>
      <w:r>
        <w:rPr>
          <w:b/>
          <w:sz w:val="22"/>
          <w:szCs w:val="22"/>
        </w:rPr>
        <w:t>Iepirkuma priekšmets</w:t>
      </w:r>
      <w:r w:rsidRPr="00CC2B51">
        <w:rPr>
          <w:b/>
          <w:sz w:val="22"/>
          <w:szCs w:val="22"/>
        </w:rPr>
        <w:t xml:space="preserve"> ir sadalīts šādās daļās</w:t>
      </w:r>
      <w:r w:rsidRPr="00CC2B51">
        <w:rPr>
          <w:sz w:val="22"/>
          <w:szCs w:val="22"/>
        </w:rPr>
        <w:t>:</w:t>
      </w:r>
    </w:p>
    <w:p w:rsidR="00CC2B51" w:rsidRDefault="00BC4AAF" w:rsidP="00CC2B51">
      <w:pPr>
        <w:pStyle w:val="ListParagraph"/>
        <w:widowControl w:val="0"/>
        <w:numPr>
          <w:ilvl w:val="2"/>
          <w:numId w:val="2"/>
        </w:numPr>
        <w:jc w:val="both"/>
        <w:rPr>
          <w:sz w:val="22"/>
          <w:szCs w:val="22"/>
        </w:rPr>
      </w:pPr>
      <w:r>
        <w:rPr>
          <w:sz w:val="22"/>
          <w:szCs w:val="22"/>
        </w:rPr>
        <w:t xml:space="preserve"> 1</w:t>
      </w:r>
      <w:r w:rsidR="00CC2B51">
        <w:rPr>
          <w:sz w:val="22"/>
          <w:szCs w:val="22"/>
        </w:rPr>
        <w:t xml:space="preserve"> daļa: “</w:t>
      </w:r>
      <w:r w:rsidR="00E4343D">
        <w:rPr>
          <w:sz w:val="22"/>
          <w:szCs w:val="22"/>
        </w:rPr>
        <w:t>Polietilēna caurules PE100 ūdensvada tīklu remontdarbu veikšanai</w:t>
      </w:r>
      <w:r w:rsidR="00CC2B51">
        <w:rPr>
          <w:sz w:val="22"/>
          <w:szCs w:val="22"/>
        </w:rPr>
        <w:t>”</w:t>
      </w:r>
    </w:p>
    <w:p w:rsidR="00CC2B51" w:rsidRPr="00810E2A" w:rsidRDefault="00BC4AAF" w:rsidP="00810E2A">
      <w:pPr>
        <w:pStyle w:val="ListParagraph"/>
        <w:widowControl w:val="0"/>
        <w:numPr>
          <w:ilvl w:val="2"/>
          <w:numId w:val="2"/>
        </w:numPr>
        <w:jc w:val="both"/>
        <w:rPr>
          <w:sz w:val="22"/>
          <w:szCs w:val="22"/>
        </w:rPr>
      </w:pPr>
      <w:r>
        <w:rPr>
          <w:sz w:val="22"/>
          <w:szCs w:val="22"/>
        </w:rPr>
        <w:t xml:space="preserve"> 2</w:t>
      </w:r>
      <w:r w:rsidR="00CC2B51">
        <w:rPr>
          <w:sz w:val="22"/>
          <w:szCs w:val="22"/>
        </w:rPr>
        <w:t xml:space="preserve"> daļa: </w:t>
      </w:r>
      <w:r w:rsidR="00CC2B51" w:rsidRPr="00C15005">
        <w:rPr>
          <w:sz w:val="22"/>
          <w:szCs w:val="22"/>
        </w:rPr>
        <w:t>“</w:t>
      </w:r>
      <w:r w:rsidR="00C15005">
        <w:rPr>
          <w:sz w:val="22"/>
          <w:szCs w:val="22"/>
        </w:rPr>
        <w:t>P</w:t>
      </w:r>
      <w:r w:rsidR="00C15005" w:rsidRPr="00C15005">
        <w:rPr>
          <w:sz w:val="22"/>
          <w:szCs w:val="22"/>
        </w:rPr>
        <w:t xml:space="preserve">olietilēna </w:t>
      </w:r>
      <w:r w:rsidR="00C15005">
        <w:rPr>
          <w:sz w:val="22"/>
          <w:szCs w:val="22"/>
        </w:rPr>
        <w:t>caurules ar</w:t>
      </w:r>
      <w:r w:rsidR="00810E2A" w:rsidRPr="00C15005">
        <w:rPr>
          <w:sz w:val="22"/>
          <w:szCs w:val="22"/>
        </w:rPr>
        <w:t xml:space="preserve"> alternatīvām montāžas tehnoloģijām</w:t>
      </w:r>
      <w:r w:rsidR="00C15005">
        <w:rPr>
          <w:sz w:val="22"/>
          <w:szCs w:val="22"/>
        </w:rPr>
        <w:t xml:space="preserve"> (caurduršana)</w:t>
      </w:r>
      <w:r w:rsidR="00810E2A" w:rsidRPr="00C15005">
        <w:rPr>
          <w:sz w:val="22"/>
          <w:szCs w:val="22"/>
        </w:rPr>
        <w:t xml:space="preserve"> ūdensvada tīklu remontdarbu veikšanai</w:t>
      </w:r>
      <w:r w:rsidR="00CC2B51" w:rsidRPr="00C15005">
        <w:rPr>
          <w:sz w:val="22"/>
          <w:szCs w:val="22"/>
        </w:rPr>
        <w:t>”</w:t>
      </w:r>
    </w:p>
    <w:p w:rsidR="00BC4AAF" w:rsidRDefault="00BC4AAF" w:rsidP="00CC2B51">
      <w:pPr>
        <w:pStyle w:val="ListParagraph"/>
        <w:widowControl w:val="0"/>
        <w:numPr>
          <w:ilvl w:val="2"/>
          <w:numId w:val="2"/>
        </w:numPr>
        <w:jc w:val="both"/>
        <w:rPr>
          <w:sz w:val="22"/>
          <w:szCs w:val="22"/>
        </w:rPr>
      </w:pPr>
      <w:r>
        <w:rPr>
          <w:sz w:val="22"/>
          <w:szCs w:val="22"/>
        </w:rPr>
        <w:t xml:space="preserve"> </w:t>
      </w:r>
      <w:r w:rsidR="00810E2A">
        <w:rPr>
          <w:sz w:val="22"/>
          <w:szCs w:val="22"/>
        </w:rPr>
        <w:t>3 daļa “</w:t>
      </w:r>
      <w:r w:rsidR="00E123C6">
        <w:rPr>
          <w:sz w:val="22"/>
          <w:szCs w:val="22"/>
        </w:rPr>
        <w:t>Ķeta caurules ūdensvada tīklu remontdarbu veikšanai</w:t>
      </w:r>
      <w:r>
        <w:rPr>
          <w:sz w:val="22"/>
          <w:szCs w:val="22"/>
        </w:rPr>
        <w:t>”</w:t>
      </w:r>
    </w:p>
    <w:p w:rsidR="00BC4AAF" w:rsidRDefault="00BC4AAF" w:rsidP="00CC2B51">
      <w:pPr>
        <w:pStyle w:val="ListParagraph"/>
        <w:widowControl w:val="0"/>
        <w:numPr>
          <w:ilvl w:val="2"/>
          <w:numId w:val="2"/>
        </w:numPr>
        <w:jc w:val="both"/>
        <w:rPr>
          <w:sz w:val="22"/>
          <w:szCs w:val="22"/>
        </w:rPr>
      </w:pPr>
      <w:r>
        <w:rPr>
          <w:sz w:val="22"/>
          <w:szCs w:val="22"/>
        </w:rPr>
        <w:t xml:space="preserve"> 4.daļa “</w:t>
      </w:r>
      <w:r w:rsidR="00E123C6">
        <w:rPr>
          <w:sz w:val="22"/>
          <w:szCs w:val="22"/>
        </w:rPr>
        <w:t>PVC caurules kanalizācijas tīklu remontdarbu veikšanai</w:t>
      </w:r>
      <w:r>
        <w:rPr>
          <w:sz w:val="22"/>
          <w:szCs w:val="22"/>
        </w:rPr>
        <w:t>”</w:t>
      </w:r>
    </w:p>
    <w:p w:rsidR="00DA770D" w:rsidRDefault="00E123C6" w:rsidP="00CC2B51">
      <w:pPr>
        <w:pStyle w:val="ListParagraph"/>
        <w:widowControl w:val="0"/>
        <w:numPr>
          <w:ilvl w:val="2"/>
          <w:numId w:val="2"/>
        </w:numPr>
        <w:jc w:val="both"/>
        <w:rPr>
          <w:sz w:val="22"/>
          <w:szCs w:val="22"/>
        </w:rPr>
      </w:pPr>
      <w:r>
        <w:rPr>
          <w:sz w:val="22"/>
          <w:szCs w:val="22"/>
        </w:rPr>
        <w:t xml:space="preserve"> 5. daļa “PP caurules kanalizācijas tīklu remontdarbu veikšanai</w:t>
      </w:r>
      <w:r w:rsidR="00DA770D">
        <w:rPr>
          <w:sz w:val="22"/>
          <w:szCs w:val="22"/>
        </w:rPr>
        <w:t>”</w:t>
      </w:r>
    </w:p>
    <w:p w:rsidR="000E240C" w:rsidRDefault="00E123C6" w:rsidP="00CC2B51">
      <w:pPr>
        <w:pStyle w:val="ListParagraph"/>
        <w:widowControl w:val="0"/>
        <w:numPr>
          <w:ilvl w:val="2"/>
          <w:numId w:val="2"/>
        </w:numPr>
        <w:jc w:val="both"/>
        <w:rPr>
          <w:sz w:val="22"/>
          <w:szCs w:val="22"/>
        </w:rPr>
      </w:pPr>
      <w:r>
        <w:rPr>
          <w:sz w:val="22"/>
          <w:szCs w:val="22"/>
        </w:rPr>
        <w:t xml:space="preserve"> 6.daļa “Polietilēna caurules PE100 ūdensvada tīklu remontdarbu veikšanai</w:t>
      </w:r>
      <w:r w:rsidR="000E240C">
        <w:rPr>
          <w:sz w:val="22"/>
          <w:szCs w:val="22"/>
        </w:rPr>
        <w:t>”</w:t>
      </w:r>
    </w:p>
    <w:p w:rsidR="00CC2B51" w:rsidRPr="000F1062" w:rsidRDefault="0087283D" w:rsidP="00CC2B51">
      <w:pPr>
        <w:pStyle w:val="ListParagraph"/>
        <w:widowControl w:val="0"/>
        <w:numPr>
          <w:ilvl w:val="1"/>
          <w:numId w:val="2"/>
        </w:numPr>
        <w:jc w:val="both"/>
        <w:rPr>
          <w:sz w:val="22"/>
          <w:szCs w:val="22"/>
        </w:rPr>
      </w:pPr>
      <w:r>
        <w:rPr>
          <w:sz w:val="22"/>
          <w:szCs w:val="22"/>
        </w:rPr>
        <w:t>Cauruļu ūdensvada un kanalizācijas tīklu remontam</w:t>
      </w:r>
      <w:r w:rsidR="00CC2B51">
        <w:rPr>
          <w:sz w:val="22"/>
          <w:szCs w:val="22"/>
        </w:rPr>
        <w:t xml:space="preserve"> iegāde veicama saskaņā ar attiecīgajā iepirkumu daļā</w:t>
      </w:r>
      <w:r w:rsidR="00CC2B51" w:rsidRPr="000F1062">
        <w:rPr>
          <w:sz w:val="22"/>
          <w:szCs w:val="22"/>
        </w:rPr>
        <w:t xml:space="preserve"> norādīt</w:t>
      </w:r>
      <w:r w:rsidR="00CC2B51">
        <w:rPr>
          <w:sz w:val="22"/>
          <w:szCs w:val="22"/>
        </w:rPr>
        <w:t>o</w:t>
      </w:r>
      <w:r w:rsidR="00CC2B51" w:rsidRPr="000F1062">
        <w:rPr>
          <w:sz w:val="22"/>
          <w:szCs w:val="22"/>
        </w:rPr>
        <w:t xml:space="preserve"> </w:t>
      </w:r>
      <w:r w:rsidR="00CC2B51">
        <w:rPr>
          <w:sz w:val="22"/>
          <w:szCs w:val="22"/>
        </w:rPr>
        <w:t xml:space="preserve">iepirkuma priekšmetu </w:t>
      </w:r>
      <w:r w:rsidR="00CC2B51" w:rsidRPr="0053102F">
        <w:rPr>
          <w:b/>
          <w:sz w:val="22"/>
          <w:szCs w:val="22"/>
        </w:rPr>
        <w:t>(3.1.punkts)</w:t>
      </w:r>
      <w:r>
        <w:rPr>
          <w:b/>
          <w:sz w:val="22"/>
          <w:szCs w:val="22"/>
        </w:rPr>
        <w:t>, tehniskās specifikācijas (1.pielikums)</w:t>
      </w:r>
      <w:r w:rsidR="00CC2B51" w:rsidRPr="000F1062">
        <w:rPr>
          <w:sz w:val="22"/>
          <w:szCs w:val="22"/>
        </w:rPr>
        <w:t xml:space="preserve"> un </w:t>
      </w:r>
      <w:r w:rsidR="008E3ABF">
        <w:rPr>
          <w:sz w:val="22"/>
          <w:szCs w:val="22"/>
        </w:rPr>
        <w:t>iepirkuma līguma</w:t>
      </w:r>
      <w:r w:rsidR="00CC2B51" w:rsidRPr="000F1062">
        <w:rPr>
          <w:sz w:val="22"/>
          <w:szCs w:val="22"/>
        </w:rPr>
        <w:t xml:space="preserve"> prasībām</w:t>
      </w:r>
      <w:r w:rsidR="00CC2B51">
        <w:rPr>
          <w:sz w:val="22"/>
          <w:szCs w:val="22"/>
        </w:rPr>
        <w:t xml:space="preserve"> </w:t>
      </w:r>
      <w:r w:rsidR="00CC2B51" w:rsidRPr="0053102F">
        <w:rPr>
          <w:b/>
          <w:sz w:val="22"/>
          <w:szCs w:val="22"/>
        </w:rPr>
        <w:t>(6.pielikums)</w:t>
      </w:r>
      <w:r w:rsidR="00CC2B51" w:rsidRPr="000F1062">
        <w:rPr>
          <w:sz w:val="22"/>
          <w:szCs w:val="22"/>
        </w:rPr>
        <w:t>.</w:t>
      </w:r>
      <w:r w:rsidR="00CC2B51" w:rsidRPr="000F1062">
        <w:rPr>
          <w:rFonts w:ascii="Calibri" w:eastAsia="Calibri" w:hAnsi="Calibri"/>
          <w:sz w:val="22"/>
          <w:szCs w:val="22"/>
        </w:rPr>
        <w:t xml:space="preserve"> </w:t>
      </w:r>
    </w:p>
    <w:p w:rsidR="00CC2B51" w:rsidRPr="008A513C" w:rsidRDefault="00CC2B51" w:rsidP="00CC2B51">
      <w:pPr>
        <w:pStyle w:val="ListParagraph"/>
        <w:widowControl w:val="0"/>
        <w:numPr>
          <w:ilvl w:val="1"/>
          <w:numId w:val="2"/>
        </w:numPr>
        <w:jc w:val="both"/>
        <w:rPr>
          <w:sz w:val="22"/>
          <w:szCs w:val="22"/>
        </w:rPr>
      </w:pPr>
      <w:r w:rsidRPr="008A513C">
        <w:rPr>
          <w:sz w:val="22"/>
          <w:szCs w:val="22"/>
        </w:rPr>
        <w:t xml:space="preserve">Pretendents ir tiesīgs iesniegt piedāvājumu par vienu vai </w:t>
      </w:r>
      <w:r w:rsidR="000E240C" w:rsidRPr="008A513C">
        <w:rPr>
          <w:sz w:val="22"/>
          <w:szCs w:val="22"/>
        </w:rPr>
        <w:t>vairākām</w:t>
      </w:r>
      <w:r w:rsidRPr="008A513C">
        <w:rPr>
          <w:sz w:val="22"/>
          <w:szCs w:val="22"/>
        </w:rPr>
        <w:t xml:space="preserve"> iepirkuma daļām.</w:t>
      </w:r>
    </w:p>
    <w:p w:rsidR="00BC4AAF" w:rsidRPr="008A513C" w:rsidRDefault="00BC4AAF" w:rsidP="00CC2B51">
      <w:pPr>
        <w:pStyle w:val="ListParagraph"/>
        <w:widowControl w:val="0"/>
        <w:numPr>
          <w:ilvl w:val="1"/>
          <w:numId w:val="2"/>
        </w:numPr>
        <w:jc w:val="both"/>
        <w:rPr>
          <w:sz w:val="22"/>
          <w:szCs w:val="22"/>
        </w:rPr>
      </w:pPr>
      <w:r w:rsidRPr="008A513C">
        <w:rPr>
          <w:sz w:val="22"/>
          <w:szCs w:val="22"/>
        </w:rPr>
        <w:t>Pretendenta piedāvājums par katru iepirkuma daļu iesniedzams atsevišķi.</w:t>
      </w:r>
    </w:p>
    <w:p w:rsidR="00CC2B51" w:rsidRPr="00BC4AAF" w:rsidRDefault="00CC2B51" w:rsidP="00BC4AAF">
      <w:pPr>
        <w:pStyle w:val="ListParagraph"/>
        <w:widowControl w:val="0"/>
        <w:numPr>
          <w:ilvl w:val="1"/>
          <w:numId w:val="2"/>
        </w:numPr>
        <w:jc w:val="both"/>
        <w:rPr>
          <w:sz w:val="22"/>
          <w:szCs w:val="22"/>
        </w:rPr>
      </w:pPr>
      <w:r>
        <w:rPr>
          <w:sz w:val="22"/>
          <w:szCs w:val="22"/>
        </w:rPr>
        <w:t>Pretendents nav tiesīgs iesniegt piedāvājumu variantus.</w:t>
      </w:r>
    </w:p>
    <w:p w:rsidR="004835A0" w:rsidRPr="001365CE" w:rsidRDefault="004835A0" w:rsidP="004835A0">
      <w:pPr>
        <w:widowControl w:val="0"/>
        <w:numPr>
          <w:ilvl w:val="0"/>
          <w:numId w:val="2"/>
        </w:numPr>
        <w:jc w:val="both"/>
        <w:rPr>
          <w:b/>
          <w:bCs/>
          <w:snapToGrid w:val="0"/>
          <w:sz w:val="22"/>
          <w:szCs w:val="22"/>
        </w:rPr>
      </w:pPr>
      <w:r w:rsidRPr="008746C7">
        <w:rPr>
          <w:b/>
          <w:snapToGrid w:val="0"/>
          <w:sz w:val="22"/>
          <w:szCs w:val="22"/>
        </w:rPr>
        <w:t>Iepirkuma identifikācijas Nr.</w:t>
      </w:r>
      <w:r w:rsidR="006267CD">
        <w:rPr>
          <w:b/>
          <w:sz w:val="22"/>
          <w:szCs w:val="22"/>
        </w:rPr>
        <w:t>DŪ-2015</w:t>
      </w:r>
      <w:r w:rsidR="001365CE" w:rsidRPr="00E25125">
        <w:rPr>
          <w:b/>
          <w:sz w:val="22"/>
          <w:szCs w:val="22"/>
        </w:rPr>
        <w:t>/</w:t>
      </w:r>
      <w:r w:rsidR="0087283D">
        <w:rPr>
          <w:b/>
          <w:sz w:val="22"/>
          <w:szCs w:val="22"/>
        </w:rPr>
        <w:t>26</w:t>
      </w:r>
    </w:p>
    <w:p w:rsidR="004835A0" w:rsidRPr="00244B7C" w:rsidRDefault="004835A0" w:rsidP="004835A0">
      <w:pPr>
        <w:widowControl w:val="0"/>
        <w:numPr>
          <w:ilvl w:val="0"/>
          <w:numId w:val="2"/>
        </w:numPr>
        <w:jc w:val="both"/>
        <w:rPr>
          <w:bCs/>
          <w:snapToGrid w:val="0"/>
          <w:sz w:val="22"/>
          <w:szCs w:val="22"/>
        </w:rPr>
      </w:pPr>
      <w:r w:rsidRPr="008746C7">
        <w:rPr>
          <w:b/>
          <w:snapToGrid w:val="0"/>
          <w:sz w:val="22"/>
          <w:szCs w:val="22"/>
        </w:rPr>
        <w:t>Informācija par iepirkumu:</w:t>
      </w:r>
    </w:p>
    <w:p w:rsidR="00126E66" w:rsidRPr="00344B4C" w:rsidRDefault="004835A0" w:rsidP="00E95278">
      <w:pPr>
        <w:widowControl w:val="0"/>
        <w:numPr>
          <w:ilvl w:val="1"/>
          <w:numId w:val="2"/>
        </w:numPr>
        <w:tabs>
          <w:tab w:val="clear" w:pos="716"/>
          <w:tab w:val="num" w:pos="851"/>
        </w:tabs>
        <w:ind w:left="851" w:hanging="491"/>
        <w:jc w:val="both"/>
        <w:rPr>
          <w:bCs/>
          <w:snapToGrid w:val="0"/>
          <w:sz w:val="22"/>
          <w:szCs w:val="22"/>
        </w:rPr>
      </w:pPr>
      <w:r w:rsidRPr="00344B4C">
        <w:rPr>
          <w:bCs/>
          <w:snapToGrid w:val="0"/>
          <w:sz w:val="22"/>
          <w:szCs w:val="22"/>
        </w:rPr>
        <w:t xml:space="preserve">Informāciju par iepirkumu pasūtītājs publicē savā mājas lapā internetā </w:t>
      </w:r>
      <w:hyperlink r:id="rId8" w:history="1">
        <w:r w:rsidR="00126E66" w:rsidRPr="00344B4C">
          <w:rPr>
            <w:rStyle w:val="Hyperlink"/>
            <w:bCs/>
            <w:snapToGrid w:val="0"/>
            <w:sz w:val="22"/>
            <w:szCs w:val="22"/>
          </w:rPr>
          <w:t>www.daugavpils.udens.lv</w:t>
        </w:r>
      </w:hyperlink>
      <w:r w:rsidR="00B75798" w:rsidRPr="00344B4C">
        <w:rPr>
          <w:bCs/>
          <w:snapToGrid w:val="0"/>
          <w:sz w:val="22"/>
          <w:szCs w:val="22"/>
        </w:rPr>
        <w:t xml:space="preserve"> – informatīvajā daļā, sadaļā “Iepirkumi”</w:t>
      </w:r>
      <w:r w:rsidR="00126E66" w:rsidRPr="00344B4C">
        <w:rPr>
          <w:bCs/>
          <w:snapToGrid w:val="0"/>
          <w:sz w:val="22"/>
          <w:szCs w:val="22"/>
        </w:rPr>
        <w:t xml:space="preserve">, kā arī Daugavpils pašvaldības mājas lapā internetā </w:t>
      </w:r>
      <w:r w:rsidR="00126E66" w:rsidRPr="00344B4C">
        <w:rPr>
          <w:bCs/>
          <w:snapToGrid w:val="0"/>
          <w:sz w:val="22"/>
          <w:szCs w:val="22"/>
          <w:u w:val="single"/>
        </w:rPr>
        <w:t>http://www.daugavpils.lv</w:t>
      </w:r>
    </w:p>
    <w:p w:rsidR="004835A0" w:rsidRPr="001F0A6B" w:rsidRDefault="004835A0" w:rsidP="00E95278">
      <w:pPr>
        <w:widowControl w:val="0"/>
        <w:numPr>
          <w:ilvl w:val="1"/>
          <w:numId w:val="2"/>
        </w:numPr>
        <w:tabs>
          <w:tab w:val="clear" w:pos="716"/>
          <w:tab w:val="num" w:pos="851"/>
        </w:tabs>
        <w:ind w:left="851" w:hanging="491"/>
        <w:jc w:val="both"/>
        <w:rPr>
          <w:bCs/>
          <w:snapToGrid w:val="0"/>
          <w:sz w:val="22"/>
          <w:szCs w:val="22"/>
        </w:rPr>
      </w:pPr>
      <w:r w:rsidRPr="00244B7C">
        <w:rPr>
          <w:sz w:val="22"/>
          <w:szCs w:val="22"/>
        </w:rPr>
        <w:t xml:space="preserve">Ieinteresēto piegādātāju pienākums ir pastāvīgi sekot </w:t>
      </w:r>
      <w:r w:rsidR="00126E66" w:rsidRPr="00244B7C">
        <w:rPr>
          <w:sz w:val="22"/>
          <w:szCs w:val="22"/>
        </w:rPr>
        <w:t xml:space="preserve">minētajās </w:t>
      </w:r>
      <w:r w:rsidRPr="00244B7C">
        <w:rPr>
          <w:sz w:val="22"/>
          <w:szCs w:val="22"/>
        </w:rPr>
        <w:t>mājas lapā</w:t>
      </w:r>
      <w:r w:rsidR="00126E66" w:rsidRPr="00244B7C">
        <w:rPr>
          <w:sz w:val="22"/>
          <w:szCs w:val="22"/>
        </w:rPr>
        <w:t>s</w:t>
      </w:r>
      <w:r w:rsidRPr="00244B7C">
        <w:rPr>
          <w:sz w:val="22"/>
          <w:szCs w:val="22"/>
        </w:rPr>
        <w:t xml:space="preserve"> publicētajai informācijai.</w:t>
      </w:r>
    </w:p>
    <w:p w:rsidR="002C3DFB" w:rsidRPr="00CF5216" w:rsidRDefault="002C3DFB" w:rsidP="00E95278">
      <w:pPr>
        <w:widowControl w:val="0"/>
        <w:numPr>
          <w:ilvl w:val="1"/>
          <w:numId w:val="2"/>
        </w:numPr>
        <w:tabs>
          <w:tab w:val="clear" w:pos="716"/>
          <w:tab w:val="num" w:pos="851"/>
        </w:tabs>
        <w:ind w:left="851" w:hanging="491"/>
        <w:jc w:val="both"/>
        <w:rPr>
          <w:bCs/>
          <w:snapToGrid w:val="0"/>
          <w:sz w:val="22"/>
          <w:szCs w:val="22"/>
        </w:rPr>
      </w:pPr>
      <w:r w:rsidRPr="00CF5216">
        <w:rPr>
          <w:sz w:val="22"/>
          <w:szCs w:val="22"/>
        </w:rPr>
        <w:t>Iesniegto piedāvāju</w:t>
      </w:r>
      <w:r w:rsidR="004F4C14" w:rsidRPr="00CF5216">
        <w:rPr>
          <w:sz w:val="22"/>
          <w:szCs w:val="22"/>
        </w:rPr>
        <w:t xml:space="preserve">mu atvēršana notiks </w:t>
      </w:r>
      <w:r w:rsidR="004F4C14" w:rsidRPr="0029673D">
        <w:rPr>
          <w:b/>
          <w:sz w:val="22"/>
          <w:szCs w:val="22"/>
        </w:rPr>
        <w:t>2015</w:t>
      </w:r>
      <w:r w:rsidR="00B9241F" w:rsidRPr="0029673D">
        <w:rPr>
          <w:b/>
          <w:sz w:val="22"/>
          <w:szCs w:val="22"/>
        </w:rPr>
        <w:t>.</w:t>
      </w:r>
      <w:r w:rsidR="00A6353D" w:rsidRPr="0029673D">
        <w:rPr>
          <w:b/>
          <w:sz w:val="22"/>
          <w:szCs w:val="22"/>
        </w:rPr>
        <w:t>gada 4</w:t>
      </w:r>
      <w:r w:rsidR="00B9241F" w:rsidRPr="0029673D">
        <w:rPr>
          <w:b/>
          <w:sz w:val="22"/>
          <w:szCs w:val="22"/>
        </w:rPr>
        <w:t>.</w:t>
      </w:r>
      <w:r w:rsidR="00A6353D" w:rsidRPr="0029673D">
        <w:rPr>
          <w:b/>
          <w:sz w:val="22"/>
          <w:szCs w:val="22"/>
        </w:rPr>
        <w:t>augustā</w:t>
      </w:r>
      <w:r w:rsidR="00B9241F" w:rsidRPr="0029673D">
        <w:rPr>
          <w:b/>
          <w:sz w:val="22"/>
          <w:szCs w:val="22"/>
        </w:rPr>
        <w:t xml:space="preserve"> plkst.1</w:t>
      </w:r>
      <w:r w:rsidR="00A6353D" w:rsidRPr="0029673D">
        <w:rPr>
          <w:b/>
          <w:sz w:val="22"/>
          <w:szCs w:val="22"/>
        </w:rPr>
        <w:t>0</w:t>
      </w:r>
      <w:r w:rsidRPr="0029673D">
        <w:rPr>
          <w:b/>
          <w:sz w:val="22"/>
          <w:szCs w:val="22"/>
        </w:rPr>
        <w:t>:00</w:t>
      </w:r>
      <w:r w:rsidRPr="0029673D">
        <w:rPr>
          <w:sz w:val="22"/>
          <w:szCs w:val="22"/>
        </w:rPr>
        <w:t>, Ūdensvada</w:t>
      </w:r>
      <w:r w:rsidRPr="00CF5216">
        <w:rPr>
          <w:sz w:val="22"/>
          <w:szCs w:val="22"/>
        </w:rPr>
        <w:t xml:space="preserve"> ielā 3, Daugavpilī, SIA „Daugavpils ūdens” pārvaldes ēkas sanāksmju zālē. Iesniegto piedāvājumu atvēršana ir atklāta.</w:t>
      </w:r>
    </w:p>
    <w:p w:rsidR="004835A0" w:rsidRPr="0029673D" w:rsidRDefault="004835A0" w:rsidP="00E95278">
      <w:pPr>
        <w:pStyle w:val="Heading1"/>
        <w:numPr>
          <w:ilvl w:val="0"/>
          <w:numId w:val="2"/>
        </w:numPr>
        <w:tabs>
          <w:tab w:val="num" w:pos="851"/>
        </w:tabs>
        <w:spacing w:before="0" w:after="0"/>
        <w:ind w:left="851" w:hanging="491"/>
        <w:jc w:val="both"/>
        <w:rPr>
          <w:rFonts w:ascii="Times New Roman" w:hAnsi="Times New Roman" w:cs="Times New Roman"/>
          <w:sz w:val="22"/>
          <w:szCs w:val="22"/>
        </w:rPr>
      </w:pPr>
      <w:r w:rsidRPr="0029673D">
        <w:rPr>
          <w:rFonts w:ascii="Times New Roman" w:hAnsi="Times New Roman" w:cs="Times New Roman"/>
          <w:bCs w:val="0"/>
          <w:sz w:val="22"/>
          <w:szCs w:val="22"/>
        </w:rPr>
        <w:t>Piedāvājumi iesniedzami:</w:t>
      </w:r>
    </w:p>
    <w:p w:rsidR="004835A0" w:rsidRPr="0029673D" w:rsidRDefault="004835A0" w:rsidP="00E95278">
      <w:pPr>
        <w:numPr>
          <w:ilvl w:val="1"/>
          <w:numId w:val="2"/>
        </w:numPr>
        <w:tabs>
          <w:tab w:val="clear" w:pos="716"/>
          <w:tab w:val="num" w:pos="851"/>
        </w:tabs>
        <w:ind w:left="851" w:hanging="491"/>
        <w:jc w:val="both"/>
        <w:rPr>
          <w:bCs/>
          <w:sz w:val="22"/>
          <w:szCs w:val="22"/>
        </w:rPr>
      </w:pPr>
      <w:r w:rsidRPr="0029673D">
        <w:rPr>
          <w:sz w:val="22"/>
          <w:szCs w:val="22"/>
        </w:rPr>
        <w:t xml:space="preserve">Iesniegšanas </w:t>
      </w:r>
      <w:r w:rsidR="00110CE0" w:rsidRPr="0029673D">
        <w:rPr>
          <w:sz w:val="22"/>
          <w:szCs w:val="22"/>
        </w:rPr>
        <w:t>termiņš</w:t>
      </w:r>
      <w:r w:rsidRPr="0029673D">
        <w:rPr>
          <w:sz w:val="22"/>
          <w:szCs w:val="22"/>
        </w:rPr>
        <w:t xml:space="preserve"> –</w:t>
      </w:r>
      <w:r w:rsidRPr="0029673D">
        <w:rPr>
          <w:b/>
          <w:bCs/>
          <w:sz w:val="22"/>
          <w:szCs w:val="22"/>
        </w:rPr>
        <w:t>līdz</w:t>
      </w:r>
      <w:r w:rsidRPr="0029673D">
        <w:rPr>
          <w:b/>
          <w:sz w:val="22"/>
          <w:szCs w:val="22"/>
        </w:rPr>
        <w:t xml:space="preserve"> 201</w:t>
      </w:r>
      <w:r w:rsidR="004F4C14" w:rsidRPr="0029673D">
        <w:rPr>
          <w:b/>
          <w:sz w:val="22"/>
          <w:szCs w:val="22"/>
        </w:rPr>
        <w:t>5</w:t>
      </w:r>
      <w:r w:rsidRPr="0029673D">
        <w:rPr>
          <w:b/>
          <w:sz w:val="22"/>
          <w:szCs w:val="22"/>
        </w:rPr>
        <w:t xml:space="preserve">.gada </w:t>
      </w:r>
      <w:r w:rsidR="00A6353D" w:rsidRPr="0029673D">
        <w:rPr>
          <w:b/>
          <w:sz w:val="22"/>
          <w:szCs w:val="22"/>
        </w:rPr>
        <w:t>4</w:t>
      </w:r>
      <w:r w:rsidR="00B75798" w:rsidRPr="0029673D">
        <w:rPr>
          <w:b/>
          <w:sz w:val="22"/>
          <w:szCs w:val="22"/>
        </w:rPr>
        <w:t>.</w:t>
      </w:r>
      <w:r w:rsidR="00A6353D" w:rsidRPr="0029673D">
        <w:rPr>
          <w:b/>
          <w:sz w:val="22"/>
          <w:szCs w:val="22"/>
        </w:rPr>
        <w:t>augustā</w:t>
      </w:r>
      <w:r w:rsidR="001365CE" w:rsidRPr="0029673D">
        <w:rPr>
          <w:b/>
          <w:sz w:val="22"/>
          <w:szCs w:val="22"/>
        </w:rPr>
        <w:t>,</w:t>
      </w:r>
      <w:r w:rsidRPr="0029673D">
        <w:rPr>
          <w:b/>
          <w:sz w:val="22"/>
          <w:szCs w:val="22"/>
        </w:rPr>
        <w:t xml:space="preserve"> plkst.</w:t>
      </w:r>
      <w:r w:rsidR="001365CE" w:rsidRPr="0029673D">
        <w:rPr>
          <w:b/>
          <w:sz w:val="22"/>
          <w:szCs w:val="22"/>
        </w:rPr>
        <w:t>1</w:t>
      </w:r>
      <w:r w:rsidR="00A6353D" w:rsidRPr="0029673D">
        <w:rPr>
          <w:b/>
          <w:sz w:val="22"/>
          <w:szCs w:val="22"/>
        </w:rPr>
        <w:t>0</w:t>
      </w:r>
      <w:r w:rsidRPr="0029673D">
        <w:rPr>
          <w:b/>
          <w:sz w:val="22"/>
          <w:szCs w:val="22"/>
        </w:rPr>
        <w:t>:</w:t>
      </w:r>
      <w:r w:rsidR="001365CE" w:rsidRPr="0029673D">
        <w:rPr>
          <w:b/>
          <w:sz w:val="22"/>
          <w:szCs w:val="22"/>
        </w:rPr>
        <w:t>00</w:t>
      </w:r>
      <w:r w:rsidR="00D241A3" w:rsidRPr="0029673D">
        <w:rPr>
          <w:sz w:val="22"/>
          <w:szCs w:val="22"/>
        </w:rPr>
        <w:t>;</w:t>
      </w:r>
    </w:p>
    <w:p w:rsidR="00B75798" w:rsidRPr="0029673D" w:rsidRDefault="004835A0" w:rsidP="00E95278">
      <w:pPr>
        <w:numPr>
          <w:ilvl w:val="1"/>
          <w:numId w:val="2"/>
        </w:numPr>
        <w:tabs>
          <w:tab w:val="clear" w:pos="716"/>
          <w:tab w:val="num" w:pos="851"/>
        </w:tabs>
        <w:ind w:left="851" w:hanging="491"/>
        <w:jc w:val="both"/>
        <w:rPr>
          <w:sz w:val="22"/>
          <w:szCs w:val="22"/>
        </w:rPr>
      </w:pPr>
      <w:r w:rsidRPr="0029673D">
        <w:rPr>
          <w:sz w:val="22"/>
          <w:szCs w:val="22"/>
        </w:rPr>
        <w:t>Piedāvājumi jāiesniedz</w:t>
      </w:r>
      <w:r w:rsidR="008720EF" w:rsidRPr="0029673D">
        <w:rPr>
          <w:sz w:val="22"/>
          <w:szCs w:val="22"/>
        </w:rPr>
        <w:t xml:space="preserve"> personīgi vai nosūtot pa pastu.</w:t>
      </w:r>
    </w:p>
    <w:p w:rsidR="004835A0" w:rsidRPr="0029673D" w:rsidRDefault="004835A0" w:rsidP="00E95278">
      <w:pPr>
        <w:numPr>
          <w:ilvl w:val="1"/>
          <w:numId w:val="2"/>
        </w:numPr>
        <w:tabs>
          <w:tab w:val="clear" w:pos="716"/>
          <w:tab w:val="num" w:pos="851"/>
        </w:tabs>
        <w:ind w:left="851" w:hanging="491"/>
        <w:jc w:val="both"/>
        <w:rPr>
          <w:sz w:val="22"/>
          <w:szCs w:val="22"/>
        </w:rPr>
      </w:pPr>
      <w:r w:rsidRPr="0029673D">
        <w:rPr>
          <w:sz w:val="22"/>
          <w:szCs w:val="22"/>
        </w:rPr>
        <w:t xml:space="preserve">Iesniegšanas vieta – </w:t>
      </w:r>
      <w:r w:rsidR="00B75798" w:rsidRPr="0029673D">
        <w:rPr>
          <w:sz w:val="22"/>
          <w:szCs w:val="22"/>
        </w:rPr>
        <w:t>SIA „Daugavpils ūdens”,</w:t>
      </w:r>
      <w:r w:rsidR="00FA5E0D" w:rsidRPr="0029673D">
        <w:rPr>
          <w:sz w:val="22"/>
          <w:szCs w:val="22"/>
        </w:rPr>
        <w:t xml:space="preserve"> </w:t>
      </w:r>
      <w:r w:rsidR="00B75798" w:rsidRPr="0029673D">
        <w:rPr>
          <w:sz w:val="22"/>
          <w:szCs w:val="22"/>
        </w:rPr>
        <w:t>Ūdensvada ielā</w:t>
      </w:r>
      <w:r w:rsidR="000C25D3" w:rsidRPr="0029673D">
        <w:rPr>
          <w:sz w:val="22"/>
          <w:szCs w:val="22"/>
        </w:rPr>
        <w:t xml:space="preserve"> </w:t>
      </w:r>
      <w:r w:rsidR="00B75798" w:rsidRPr="0029673D">
        <w:rPr>
          <w:sz w:val="22"/>
          <w:szCs w:val="22"/>
        </w:rPr>
        <w:t>3, Daugavpilī, LV-5401</w:t>
      </w:r>
      <w:r w:rsidR="008720EF" w:rsidRPr="0029673D">
        <w:rPr>
          <w:sz w:val="22"/>
          <w:szCs w:val="22"/>
        </w:rPr>
        <w:t>.</w:t>
      </w:r>
    </w:p>
    <w:p w:rsidR="004835A0" w:rsidRPr="008746C7" w:rsidRDefault="004835A0" w:rsidP="00E95278">
      <w:pPr>
        <w:numPr>
          <w:ilvl w:val="1"/>
          <w:numId w:val="2"/>
        </w:numPr>
        <w:tabs>
          <w:tab w:val="clear" w:pos="716"/>
          <w:tab w:val="num" w:pos="851"/>
        </w:tabs>
        <w:ind w:left="851" w:hanging="491"/>
        <w:jc w:val="both"/>
        <w:rPr>
          <w:sz w:val="22"/>
          <w:szCs w:val="22"/>
        </w:rPr>
      </w:pPr>
      <w:r w:rsidRPr="0029673D">
        <w:rPr>
          <w:sz w:val="22"/>
          <w:szCs w:val="22"/>
        </w:rPr>
        <w:t>Pasta sūtījumam jābūt nogādātam 6.3.punktā</w:t>
      </w:r>
      <w:r w:rsidRPr="008746C7">
        <w:rPr>
          <w:sz w:val="22"/>
          <w:szCs w:val="22"/>
        </w:rPr>
        <w:t xml:space="preserve"> norādītajā adresē līdz 6.1.punktā noteiktajam termiņam un par to piln</w:t>
      </w:r>
      <w:r w:rsidR="008720EF">
        <w:rPr>
          <w:sz w:val="22"/>
          <w:szCs w:val="22"/>
        </w:rPr>
        <w:t>u atbildību uzņemas iesniedzējs.</w:t>
      </w:r>
    </w:p>
    <w:p w:rsidR="004835A0" w:rsidRDefault="004835A0" w:rsidP="00E95278">
      <w:pPr>
        <w:numPr>
          <w:ilvl w:val="1"/>
          <w:numId w:val="2"/>
        </w:numPr>
        <w:tabs>
          <w:tab w:val="clear" w:pos="716"/>
          <w:tab w:val="num" w:pos="851"/>
        </w:tabs>
        <w:ind w:left="851" w:hanging="491"/>
        <w:jc w:val="both"/>
        <w:rPr>
          <w:sz w:val="22"/>
          <w:szCs w:val="22"/>
        </w:rPr>
      </w:pPr>
      <w:r w:rsidRPr="008746C7">
        <w:rPr>
          <w:sz w:val="22"/>
          <w:szCs w:val="22"/>
        </w:rPr>
        <w:t>Piedāvājums, kas iesniegts pēc minētā termiņa, neatvērts tiks atdots vai nosūtīts atpakaļ iesniedzējam.</w:t>
      </w:r>
    </w:p>
    <w:p w:rsidR="00A6353D" w:rsidRPr="008746C7" w:rsidRDefault="00A6353D" w:rsidP="00E95278">
      <w:pPr>
        <w:numPr>
          <w:ilvl w:val="1"/>
          <w:numId w:val="2"/>
        </w:numPr>
        <w:tabs>
          <w:tab w:val="clear" w:pos="716"/>
          <w:tab w:val="num" w:pos="851"/>
        </w:tabs>
        <w:ind w:left="851" w:hanging="491"/>
        <w:jc w:val="both"/>
        <w:rPr>
          <w:sz w:val="22"/>
          <w:szCs w:val="22"/>
        </w:rPr>
      </w:pPr>
      <w:r>
        <w:rPr>
          <w:sz w:val="22"/>
          <w:szCs w:val="22"/>
        </w:rPr>
        <w:t>Pretendenta iesniegtais piedāvājums nozīmē pilnīgu šī iepirkuma Nolikuma noteikumu pieņemšanu un atbildību par to izpildi.</w:t>
      </w:r>
    </w:p>
    <w:p w:rsidR="004835A0" w:rsidRPr="008746C7" w:rsidRDefault="004835A0" w:rsidP="00E95278">
      <w:pPr>
        <w:pStyle w:val="Heading1"/>
        <w:numPr>
          <w:ilvl w:val="0"/>
          <w:numId w:val="2"/>
        </w:numPr>
        <w:tabs>
          <w:tab w:val="num" w:pos="851"/>
        </w:tabs>
        <w:spacing w:before="0" w:after="0"/>
        <w:ind w:left="851" w:hanging="491"/>
        <w:jc w:val="both"/>
        <w:rPr>
          <w:rFonts w:ascii="Times New Roman" w:hAnsi="Times New Roman" w:cs="Times New Roman"/>
          <w:sz w:val="22"/>
          <w:szCs w:val="22"/>
        </w:rPr>
      </w:pPr>
      <w:r w:rsidRPr="008746C7">
        <w:rPr>
          <w:rFonts w:ascii="Times New Roman" w:hAnsi="Times New Roman" w:cs="Times New Roman"/>
          <w:bCs w:val="0"/>
          <w:sz w:val="22"/>
          <w:szCs w:val="22"/>
        </w:rPr>
        <w:t>Piedāvājumu noformēšana:</w:t>
      </w:r>
    </w:p>
    <w:p w:rsidR="004835A0" w:rsidRDefault="004835A0" w:rsidP="00E95278">
      <w:pPr>
        <w:pStyle w:val="List2"/>
        <w:numPr>
          <w:ilvl w:val="1"/>
          <w:numId w:val="2"/>
        </w:numPr>
        <w:tabs>
          <w:tab w:val="clear" w:pos="716"/>
          <w:tab w:val="num" w:pos="851"/>
        </w:tabs>
        <w:ind w:left="851" w:hanging="491"/>
        <w:jc w:val="both"/>
        <w:rPr>
          <w:sz w:val="22"/>
          <w:szCs w:val="22"/>
          <w:lang w:val="lv-LV"/>
        </w:rPr>
      </w:pPr>
      <w:r w:rsidRPr="008746C7">
        <w:rPr>
          <w:sz w:val="22"/>
          <w:szCs w:val="22"/>
          <w:lang w:val="lv-LV"/>
        </w:rPr>
        <w:t xml:space="preserve">Piedāvājums jāiesniedz slēgtā aploksnē, uz tās norādot iepirkuma identifikācijas numuru un nosaukumu, kā arī </w:t>
      </w:r>
      <w:r w:rsidR="008B0DD0">
        <w:rPr>
          <w:sz w:val="22"/>
          <w:szCs w:val="22"/>
          <w:lang w:val="lv-LV"/>
        </w:rPr>
        <w:t>pretendenta nosaukumu un adresi.</w:t>
      </w:r>
    </w:p>
    <w:p w:rsidR="007D4C2F" w:rsidRPr="008746C7" w:rsidRDefault="007D4C2F" w:rsidP="00E95278">
      <w:pPr>
        <w:pStyle w:val="List2"/>
        <w:numPr>
          <w:ilvl w:val="1"/>
          <w:numId w:val="2"/>
        </w:numPr>
        <w:tabs>
          <w:tab w:val="clear" w:pos="716"/>
          <w:tab w:val="num" w:pos="851"/>
        </w:tabs>
        <w:ind w:left="851" w:hanging="491"/>
        <w:jc w:val="both"/>
        <w:rPr>
          <w:sz w:val="22"/>
          <w:szCs w:val="22"/>
          <w:lang w:val="lv-LV"/>
        </w:rPr>
      </w:pPr>
      <w:r>
        <w:rPr>
          <w:sz w:val="22"/>
          <w:szCs w:val="22"/>
          <w:lang w:val="lv-LV"/>
        </w:rPr>
        <w:t>Piedāvājums jāsagatavo latviešu valodā. Piedāvājumā iekļautos dokumentus var iesniegt citā valodā. Šādā gadījumā</w:t>
      </w:r>
      <w:r w:rsidRPr="007D4C2F">
        <w:rPr>
          <w:sz w:val="22"/>
          <w:szCs w:val="22"/>
          <w:lang w:val="lv-LV"/>
        </w:rPr>
        <w:t xml:space="preserve"> </w:t>
      </w:r>
      <w:r>
        <w:rPr>
          <w:sz w:val="22"/>
          <w:szCs w:val="22"/>
          <w:lang w:val="lv-LV"/>
        </w:rPr>
        <w:t>dokumentiem jāpievieno tulkojums latviešu valodā ar apliecinājumu par tulkoju</w:t>
      </w:r>
      <w:r w:rsidR="0029673D">
        <w:rPr>
          <w:sz w:val="22"/>
          <w:szCs w:val="22"/>
          <w:lang w:val="lv-LV"/>
        </w:rPr>
        <w:t>ma pareizību. Pretējā gadījumā k</w:t>
      </w:r>
      <w:r>
        <w:rPr>
          <w:sz w:val="22"/>
          <w:szCs w:val="22"/>
          <w:lang w:val="lv-LV"/>
        </w:rPr>
        <w:t>omisija ir tiesīga uzskatīt, ka attiecīgais atlases vai kvalifikācijas dokuments nav iesniegts.</w:t>
      </w:r>
    </w:p>
    <w:p w:rsidR="004835A0" w:rsidRPr="0029673D" w:rsidRDefault="004835A0" w:rsidP="00E95278">
      <w:pPr>
        <w:pStyle w:val="List2"/>
        <w:numPr>
          <w:ilvl w:val="1"/>
          <w:numId w:val="2"/>
        </w:numPr>
        <w:tabs>
          <w:tab w:val="clear" w:pos="716"/>
          <w:tab w:val="num" w:pos="851"/>
        </w:tabs>
        <w:ind w:left="851" w:hanging="491"/>
        <w:jc w:val="both"/>
        <w:rPr>
          <w:sz w:val="22"/>
          <w:szCs w:val="22"/>
          <w:lang w:val="lv-LV"/>
        </w:rPr>
      </w:pPr>
      <w:r w:rsidRPr="0029673D">
        <w:rPr>
          <w:sz w:val="22"/>
          <w:szCs w:val="22"/>
          <w:lang w:val="lv-LV"/>
        </w:rPr>
        <w:lastRenderedPageBreak/>
        <w:t>Pied</w:t>
      </w:r>
      <w:r w:rsidR="004F4C14" w:rsidRPr="0029673D">
        <w:rPr>
          <w:sz w:val="22"/>
          <w:szCs w:val="22"/>
          <w:lang w:val="lv-LV"/>
        </w:rPr>
        <w:t>āvājuma dokumentiem jābūt caurauklo</w:t>
      </w:r>
      <w:r w:rsidRPr="0029673D">
        <w:rPr>
          <w:sz w:val="22"/>
          <w:szCs w:val="22"/>
          <w:lang w:val="lv-LV"/>
        </w:rPr>
        <w:t>tiem tā, l</w:t>
      </w:r>
      <w:r w:rsidR="0029673D" w:rsidRPr="0029673D">
        <w:rPr>
          <w:sz w:val="22"/>
          <w:szCs w:val="22"/>
          <w:lang w:val="lv-LV"/>
        </w:rPr>
        <w:t>ai tos nebūtu iespējams atdalīt, visām lapām jābūt sanumurētām. Piedāvājuma nodrošinājums iesniedzams kā atsevišķs dokuments.</w:t>
      </w:r>
    </w:p>
    <w:p w:rsidR="004835A0" w:rsidRDefault="004835A0" w:rsidP="00E95278">
      <w:pPr>
        <w:pStyle w:val="List2"/>
        <w:numPr>
          <w:ilvl w:val="1"/>
          <w:numId w:val="2"/>
        </w:numPr>
        <w:tabs>
          <w:tab w:val="clear" w:pos="716"/>
          <w:tab w:val="num" w:pos="851"/>
        </w:tabs>
        <w:ind w:left="851" w:hanging="491"/>
        <w:jc w:val="both"/>
        <w:rPr>
          <w:sz w:val="22"/>
          <w:szCs w:val="22"/>
          <w:lang w:val="lv-LV"/>
        </w:rPr>
      </w:pPr>
      <w:r w:rsidRPr="008746C7">
        <w:rPr>
          <w:sz w:val="22"/>
          <w:szCs w:val="22"/>
          <w:lang w:val="lv-LV"/>
        </w:rPr>
        <w:t xml:space="preserve">Pretendents iesniedz parakstītu piedāvājumu. Piedāvājumu paraksta pretendenta amatpersona, kuras pārstāvības tiesības ir reģistrētas likumā noteiktajā kārtībā, jeb </w:t>
      </w:r>
      <w:r w:rsidRPr="00110CE0">
        <w:rPr>
          <w:sz w:val="22"/>
          <w:szCs w:val="22"/>
          <w:lang w:val="lv-LV"/>
        </w:rPr>
        <w:t>pilnvarotā persona, pievienojot attiecīgās pilnvaras oriģinālu.</w:t>
      </w:r>
    </w:p>
    <w:p w:rsidR="00E95278" w:rsidRPr="00C15005" w:rsidRDefault="00E95278" w:rsidP="00E95278">
      <w:pPr>
        <w:widowControl w:val="0"/>
        <w:numPr>
          <w:ilvl w:val="0"/>
          <w:numId w:val="2"/>
        </w:numPr>
        <w:jc w:val="both"/>
        <w:rPr>
          <w:bCs/>
          <w:snapToGrid w:val="0"/>
          <w:sz w:val="22"/>
          <w:szCs w:val="22"/>
        </w:rPr>
      </w:pPr>
      <w:r w:rsidRPr="00C15005">
        <w:rPr>
          <w:b/>
          <w:sz w:val="22"/>
          <w:szCs w:val="22"/>
        </w:rPr>
        <w:t>Piedāvājuma nodrošinājums</w:t>
      </w:r>
    </w:p>
    <w:p w:rsidR="00E95278" w:rsidRPr="00BE63CC" w:rsidRDefault="00E95278" w:rsidP="00E95278">
      <w:pPr>
        <w:widowControl w:val="0"/>
        <w:numPr>
          <w:ilvl w:val="1"/>
          <w:numId w:val="2"/>
        </w:numPr>
        <w:tabs>
          <w:tab w:val="clear" w:pos="716"/>
          <w:tab w:val="num" w:pos="851"/>
        </w:tabs>
        <w:ind w:left="851" w:hanging="567"/>
        <w:jc w:val="both"/>
        <w:rPr>
          <w:bCs/>
          <w:snapToGrid w:val="0"/>
          <w:sz w:val="22"/>
          <w:szCs w:val="22"/>
        </w:rPr>
      </w:pPr>
      <w:r w:rsidRPr="00BE63CC">
        <w:rPr>
          <w:sz w:val="22"/>
          <w:szCs w:val="22"/>
        </w:rPr>
        <w:t xml:space="preserve">Kopā ar piedāvājumu iesniedzams piedāvājuma nodrošinājums, </w:t>
      </w:r>
      <w:r w:rsidR="00BB1603">
        <w:rPr>
          <w:sz w:val="22"/>
          <w:szCs w:val="22"/>
        </w:rPr>
        <w:t>iesniedzot</w:t>
      </w:r>
      <w:r w:rsidRPr="00BE63CC">
        <w:rPr>
          <w:sz w:val="22"/>
          <w:szCs w:val="22"/>
        </w:rPr>
        <w:t xml:space="preserve"> bankas vai apdrošināšanas sabiedrības izsniegto garantiju par summu </w:t>
      </w:r>
      <w:r w:rsidR="00C15005" w:rsidRPr="00C15005">
        <w:rPr>
          <w:b/>
          <w:i/>
          <w:sz w:val="22"/>
          <w:szCs w:val="22"/>
        </w:rPr>
        <w:t>EUR 100</w:t>
      </w:r>
      <w:r w:rsidRPr="00C15005">
        <w:rPr>
          <w:b/>
          <w:i/>
          <w:sz w:val="22"/>
          <w:szCs w:val="22"/>
        </w:rPr>
        <w:t>,00</w:t>
      </w:r>
      <w:r w:rsidR="00C67907">
        <w:rPr>
          <w:sz w:val="22"/>
          <w:szCs w:val="22"/>
        </w:rPr>
        <w:t xml:space="preserve"> (viens simts </w:t>
      </w:r>
      <w:r w:rsidRPr="00BE63CC">
        <w:rPr>
          <w:sz w:val="22"/>
          <w:szCs w:val="22"/>
        </w:rPr>
        <w:t>euro 00 centi).</w:t>
      </w:r>
    </w:p>
    <w:p w:rsidR="00E95278" w:rsidRPr="00BE63CC" w:rsidRDefault="00E95278" w:rsidP="00E95278">
      <w:pPr>
        <w:widowControl w:val="0"/>
        <w:numPr>
          <w:ilvl w:val="1"/>
          <w:numId w:val="2"/>
        </w:numPr>
        <w:tabs>
          <w:tab w:val="clear" w:pos="716"/>
          <w:tab w:val="num" w:pos="851"/>
        </w:tabs>
        <w:ind w:left="851" w:hanging="567"/>
        <w:jc w:val="both"/>
        <w:rPr>
          <w:bCs/>
          <w:snapToGrid w:val="0"/>
          <w:sz w:val="22"/>
          <w:szCs w:val="22"/>
        </w:rPr>
      </w:pPr>
      <w:r w:rsidRPr="00BE63CC">
        <w:rPr>
          <w:sz w:val="22"/>
          <w:szCs w:val="22"/>
        </w:rPr>
        <w:t xml:space="preserve">Piedāvājuma nodrošinājuma nosacījumiem jāatbilst nolikuma </w:t>
      </w:r>
      <w:r w:rsidRPr="00C15005">
        <w:rPr>
          <w:b/>
          <w:bCs/>
          <w:sz w:val="22"/>
          <w:szCs w:val="22"/>
        </w:rPr>
        <w:t>6.pielikumam</w:t>
      </w:r>
      <w:r w:rsidRPr="00C15005">
        <w:rPr>
          <w:sz w:val="22"/>
          <w:szCs w:val="22"/>
        </w:rPr>
        <w:t>.</w:t>
      </w:r>
    </w:p>
    <w:p w:rsidR="00E95278" w:rsidRPr="00BE63CC" w:rsidRDefault="00E95278" w:rsidP="00E95278">
      <w:pPr>
        <w:widowControl w:val="0"/>
        <w:numPr>
          <w:ilvl w:val="1"/>
          <w:numId w:val="2"/>
        </w:numPr>
        <w:tabs>
          <w:tab w:val="clear" w:pos="716"/>
          <w:tab w:val="num" w:pos="851"/>
        </w:tabs>
        <w:ind w:left="851" w:hanging="567"/>
        <w:jc w:val="both"/>
        <w:rPr>
          <w:bCs/>
          <w:snapToGrid w:val="0"/>
          <w:sz w:val="22"/>
          <w:szCs w:val="22"/>
        </w:rPr>
      </w:pPr>
      <w:r w:rsidRPr="00BE63CC">
        <w:rPr>
          <w:sz w:val="22"/>
          <w:szCs w:val="22"/>
        </w:rPr>
        <w:t xml:space="preserve">Piedāvājumi, kuriem nebūs nodrošinājuma vai </w:t>
      </w:r>
      <w:r>
        <w:rPr>
          <w:sz w:val="22"/>
          <w:szCs w:val="22"/>
        </w:rPr>
        <w:t>kuru noteikumi būs pretrunā ar p</w:t>
      </w:r>
      <w:r w:rsidRPr="00BE63CC">
        <w:rPr>
          <w:sz w:val="22"/>
          <w:szCs w:val="22"/>
        </w:rPr>
        <w:t>asūtītāja prasībām, tiks noraidīti.</w:t>
      </w:r>
    </w:p>
    <w:p w:rsidR="00E95278" w:rsidRPr="00A23B76" w:rsidRDefault="00E95278" w:rsidP="00A23B76">
      <w:pPr>
        <w:widowControl w:val="0"/>
        <w:numPr>
          <w:ilvl w:val="1"/>
          <w:numId w:val="2"/>
        </w:numPr>
        <w:tabs>
          <w:tab w:val="clear" w:pos="716"/>
          <w:tab w:val="num" w:pos="851"/>
        </w:tabs>
        <w:ind w:left="851" w:hanging="567"/>
        <w:jc w:val="both"/>
        <w:rPr>
          <w:bCs/>
          <w:snapToGrid w:val="0"/>
          <w:sz w:val="22"/>
          <w:szCs w:val="22"/>
        </w:rPr>
      </w:pPr>
      <w:r w:rsidRPr="00BE63CC">
        <w:rPr>
          <w:sz w:val="22"/>
          <w:szCs w:val="22"/>
        </w:rPr>
        <w:t>Piedāvājuma nodrošinājumam ir jābūt spēkā no piedāvāju</w:t>
      </w:r>
      <w:r w:rsidR="00A23B76">
        <w:rPr>
          <w:sz w:val="22"/>
          <w:szCs w:val="22"/>
        </w:rPr>
        <w:t xml:space="preserve">mu iesniegšanas termiņa beigām </w:t>
      </w:r>
      <w:r w:rsidRPr="00A23B76">
        <w:rPr>
          <w:sz w:val="22"/>
          <w:szCs w:val="22"/>
        </w:rPr>
        <w:t>līdz pretendenta piedāvājuma derīguma termiņa beigām;</w:t>
      </w:r>
    </w:p>
    <w:p w:rsidR="00E95278" w:rsidRPr="00BE63CC" w:rsidRDefault="00E95278" w:rsidP="00E95278">
      <w:pPr>
        <w:pStyle w:val="Standard"/>
        <w:widowControl/>
        <w:numPr>
          <w:ilvl w:val="1"/>
          <w:numId w:val="2"/>
        </w:numPr>
        <w:tabs>
          <w:tab w:val="clear" w:pos="716"/>
          <w:tab w:val="num" w:pos="851"/>
          <w:tab w:val="left" w:pos="1986"/>
        </w:tabs>
        <w:ind w:left="851" w:hanging="567"/>
        <w:jc w:val="both"/>
        <w:rPr>
          <w:sz w:val="22"/>
          <w:szCs w:val="22"/>
          <w:lang w:val="lv-LV"/>
        </w:rPr>
      </w:pPr>
      <w:r>
        <w:rPr>
          <w:sz w:val="22"/>
          <w:szCs w:val="22"/>
          <w:lang w:val="lv-LV"/>
        </w:rPr>
        <w:t>Nodrošinājuma devējs izmaksā p</w:t>
      </w:r>
      <w:r w:rsidRPr="00BE63CC">
        <w:rPr>
          <w:sz w:val="22"/>
          <w:szCs w:val="22"/>
          <w:lang w:val="lv-LV"/>
        </w:rPr>
        <w:t>asūtītājam piedāvājuma nodrošinājuma summu, ja:</w:t>
      </w:r>
    </w:p>
    <w:p w:rsidR="00E95278" w:rsidRPr="00BE63CC" w:rsidRDefault="00E95278" w:rsidP="00E95278">
      <w:pPr>
        <w:pStyle w:val="Standard"/>
        <w:widowControl/>
        <w:numPr>
          <w:ilvl w:val="2"/>
          <w:numId w:val="2"/>
        </w:numPr>
        <w:tabs>
          <w:tab w:val="left" w:pos="-9030"/>
          <w:tab w:val="num" w:pos="851"/>
        </w:tabs>
        <w:ind w:left="851" w:hanging="567"/>
        <w:jc w:val="both"/>
        <w:rPr>
          <w:sz w:val="22"/>
          <w:szCs w:val="22"/>
          <w:lang w:val="lv-LV"/>
        </w:rPr>
      </w:pPr>
      <w:r w:rsidRPr="00BE63CC">
        <w:rPr>
          <w:sz w:val="22"/>
          <w:szCs w:val="22"/>
          <w:lang w:val="lv-LV"/>
        </w:rPr>
        <w:t>Pretendents atsauc savu piedāvājumu, kamēr ir spēkā piedāvājuma nodrošinājums;</w:t>
      </w:r>
    </w:p>
    <w:p w:rsidR="00E95278" w:rsidRPr="00BE63CC" w:rsidRDefault="00E95278" w:rsidP="00E95278">
      <w:pPr>
        <w:pStyle w:val="Standard"/>
        <w:widowControl/>
        <w:numPr>
          <w:ilvl w:val="2"/>
          <w:numId w:val="2"/>
        </w:numPr>
        <w:tabs>
          <w:tab w:val="left" w:pos="-9030"/>
          <w:tab w:val="num" w:pos="851"/>
        </w:tabs>
        <w:ind w:left="851" w:hanging="567"/>
        <w:jc w:val="both"/>
        <w:rPr>
          <w:sz w:val="22"/>
          <w:szCs w:val="22"/>
          <w:lang w:val="lv-LV"/>
        </w:rPr>
      </w:pPr>
      <w:r w:rsidRPr="00BE63CC">
        <w:rPr>
          <w:sz w:val="22"/>
          <w:szCs w:val="22"/>
          <w:lang w:val="lv-LV"/>
        </w:rPr>
        <w:t>Pretendents, kura piedāvājums izraudzīts saskaņā ar piedāvājuma izvēles kritēriju, neparaksta iepirkuma līgumu pasūtītāja noteiktajā termiņā.</w:t>
      </w:r>
    </w:p>
    <w:p w:rsidR="00E95278" w:rsidRPr="002C40F4" w:rsidRDefault="00E95278" w:rsidP="002C40F4">
      <w:pPr>
        <w:pStyle w:val="Standard"/>
        <w:widowControl/>
        <w:numPr>
          <w:ilvl w:val="1"/>
          <w:numId w:val="2"/>
        </w:numPr>
        <w:tabs>
          <w:tab w:val="clear" w:pos="716"/>
          <w:tab w:val="num" w:pos="851"/>
          <w:tab w:val="left" w:pos="1986"/>
        </w:tabs>
        <w:ind w:left="851" w:hanging="567"/>
        <w:jc w:val="both"/>
        <w:rPr>
          <w:sz w:val="22"/>
          <w:szCs w:val="22"/>
          <w:lang w:val="lv-LV"/>
        </w:rPr>
      </w:pPr>
      <w:r>
        <w:rPr>
          <w:sz w:val="22"/>
          <w:szCs w:val="22"/>
          <w:lang w:val="lv-LV"/>
        </w:rPr>
        <w:t xml:space="preserve">Piedāvājuma </w:t>
      </w:r>
      <w:r w:rsidR="002C40F4">
        <w:rPr>
          <w:sz w:val="22"/>
          <w:szCs w:val="22"/>
          <w:lang w:val="lv-LV"/>
        </w:rPr>
        <w:t xml:space="preserve">nodrošinājumu pasūtītājs atdod </w:t>
      </w:r>
      <w:r w:rsidRPr="002C40F4">
        <w:rPr>
          <w:sz w:val="22"/>
          <w:szCs w:val="22"/>
          <w:lang w:val="lv-LV"/>
        </w:rPr>
        <w:t>p</w:t>
      </w:r>
      <w:r w:rsidR="002C40F4">
        <w:rPr>
          <w:sz w:val="22"/>
          <w:szCs w:val="22"/>
          <w:lang w:val="lv-LV"/>
        </w:rPr>
        <w:t xml:space="preserve">retendentiem </w:t>
      </w:r>
      <w:r w:rsidRPr="002C40F4">
        <w:rPr>
          <w:sz w:val="22"/>
          <w:szCs w:val="22"/>
          <w:lang w:val="lv-LV"/>
        </w:rPr>
        <w:t>pēc iepirkuma procedūras beigām vai pēc piedāvājuma derīguma termiņa beigām.</w:t>
      </w:r>
    </w:p>
    <w:p w:rsidR="004835A0" w:rsidRPr="00110CE0" w:rsidRDefault="004835A0" w:rsidP="00A6353D">
      <w:pPr>
        <w:pStyle w:val="Heading1"/>
        <w:numPr>
          <w:ilvl w:val="0"/>
          <w:numId w:val="2"/>
        </w:numPr>
        <w:tabs>
          <w:tab w:val="num" w:pos="851"/>
        </w:tabs>
        <w:spacing w:before="0" w:after="0"/>
        <w:ind w:left="993" w:hanging="993"/>
        <w:jc w:val="both"/>
        <w:rPr>
          <w:rFonts w:ascii="Times New Roman" w:hAnsi="Times New Roman" w:cs="Times New Roman"/>
          <w:bCs w:val="0"/>
          <w:sz w:val="22"/>
          <w:szCs w:val="22"/>
        </w:rPr>
      </w:pPr>
      <w:r w:rsidRPr="00110CE0">
        <w:rPr>
          <w:rFonts w:ascii="Times New Roman" w:hAnsi="Times New Roman" w:cs="Times New Roman"/>
          <w:iCs/>
          <w:sz w:val="22"/>
          <w:szCs w:val="22"/>
        </w:rPr>
        <w:t>Prasības pretendentam</w:t>
      </w:r>
      <w:r w:rsidRPr="00110CE0">
        <w:rPr>
          <w:rFonts w:ascii="Times New Roman" w:hAnsi="Times New Roman" w:cs="Times New Roman"/>
          <w:bCs w:val="0"/>
          <w:sz w:val="22"/>
          <w:szCs w:val="22"/>
        </w:rPr>
        <w:t>:</w:t>
      </w:r>
    </w:p>
    <w:p w:rsidR="008A513C" w:rsidRPr="008A513C" w:rsidRDefault="008A513C" w:rsidP="00E50CFA">
      <w:pPr>
        <w:pStyle w:val="Standard"/>
        <w:widowControl/>
        <w:numPr>
          <w:ilvl w:val="1"/>
          <w:numId w:val="2"/>
        </w:numPr>
        <w:tabs>
          <w:tab w:val="clear" w:pos="716"/>
          <w:tab w:val="num" w:pos="851"/>
        </w:tabs>
        <w:ind w:left="851" w:hanging="567"/>
        <w:jc w:val="both"/>
        <w:rPr>
          <w:sz w:val="22"/>
          <w:szCs w:val="22"/>
          <w:lang w:val="lv-LV"/>
        </w:rPr>
      </w:pPr>
      <w:r>
        <w:rPr>
          <w:sz w:val="22"/>
          <w:szCs w:val="22"/>
          <w:lang w:val="lv-LV"/>
        </w:rPr>
        <w:t>Pretendentu kvalifikācijas prasības ir obligātas visiem pretendentiem, kas vēlas iegūt tiesības veikt iepirkuma priekšmeta izpildi.</w:t>
      </w:r>
      <w:r w:rsidRPr="00BE63CC">
        <w:rPr>
          <w:sz w:val="22"/>
          <w:szCs w:val="22"/>
          <w:lang w:val="lv-LV"/>
        </w:rPr>
        <w:t xml:space="preserve"> </w:t>
      </w:r>
    </w:p>
    <w:p w:rsidR="00126E66" w:rsidRDefault="004835A0" w:rsidP="00E50CFA">
      <w:pPr>
        <w:pStyle w:val="List2"/>
        <w:numPr>
          <w:ilvl w:val="1"/>
          <w:numId w:val="2"/>
        </w:numPr>
        <w:tabs>
          <w:tab w:val="clear" w:pos="716"/>
          <w:tab w:val="num" w:pos="851"/>
        </w:tabs>
        <w:ind w:left="851" w:hanging="567"/>
        <w:jc w:val="both"/>
        <w:rPr>
          <w:sz w:val="22"/>
          <w:szCs w:val="22"/>
          <w:lang w:val="lv-LV"/>
        </w:rPr>
      </w:pPr>
      <w:r w:rsidRPr="00110CE0">
        <w:rPr>
          <w:sz w:val="22"/>
          <w:szCs w:val="22"/>
          <w:lang w:val="lv-LV"/>
        </w:rPr>
        <w:t xml:space="preserve">Attiecībā uz pretendentu nepastāv </w:t>
      </w:r>
      <w:r w:rsidR="00D241A3" w:rsidRPr="00110CE0">
        <w:rPr>
          <w:sz w:val="22"/>
          <w:szCs w:val="22"/>
          <w:lang w:val="lv-LV"/>
        </w:rPr>
        <w:t>Sabiedrisko pakalpojumu sniedzēju</w:t>
      </w:r>
      <w:r w:rsidRPr="00110CE0">
        <w:rPr>
          <w:sz w:val="22"/>
          <w:szCs w:val="22"/>
          <w:lang w:val="lv-LV"/>
        </w:rPr>
        <w:t xml:space="preserve"> iepirkumu likuma </w:t>
      </w:r>
      <w:r w:rsidR="00D241A3" w:rsidRPr="00110CE0">
        <w:rPr>
          <w:sz w:val="22"/>
          <w:szCs w:val="22"/>
          <w:lang w:val="lv-LV"/>
        </w:rPr>
        <w:t>42.panta</w:t>
      </w:r>
      <w:r w:rsidR="008B0DD0">
        <w:rPr>
          <w:sz w:val="22"/>
          <w:szCs w:val="22"/>
          <w:lang w:val="lv-LV"/>
        </w:rPr>
        <w:t xml:space="preserve"> </w:t>
      </w:r>
      <w:r w:rsidR="00D241A3" w:rsidRPr="00110CE0">
        <w:rPr>
          <w:sz w:val="22"/>
          <w:szCs w:val="22"/>
          <w:lang w:val="lv-LV"/>
        </w:rPr>
        <w:t>pirmajā daļā minētie izslēgšanas nosacījumi</w:t>
      </w:r>
      <w:r w:rsidR="008B0DD0">
        <w:rPr>
          <w:sz w:val="22"/>
          <w:szCs w:val="22"/>
          <w:lang w:val="lv-LV"/>
        </w:rPr>
        <w:t>.</w:t>
      </w:r>
    </w:p>
    <w:p w:rsidR="004835A0" w:rsidRPr="00126E66" w:rsidRDefault="001365CE" w:rsidP="00E50CFA">
      <w:pPr>
        <w:pStyle w:val="List2"/>
        <w:numPr>
          <w:ilvl w:val="1"/>
          <w:numId w:val="2"/>
        </w:numPr>
        <w:tabs>
          <w:tab w:val="clear" w:pos="716"/>
          <w:tab w:val="num" w:pos="851"/>
        </w:tabs>
        <w:ind w:left="851" w:hanging="567"/>
        <w:jc w:val="both"/>
        <w:rPr>
          <w:sz w:val="22"/>
          <w:szCs w:val="22"/>
          <w:lang w:val="lv-LV"/>
        </w:rPr>
      </w:pPr>
      <w:r w:rsidRPr="0018232F">
        <w:rPr>
          <w:sz w:val="22"/>
          <w:szCs w:val="22"/>
          <w:lang w:val="lv-LV"/>
        </w:rPr>
        <w:t>Pretendents ir reģistrēts k</w:t>
      </w:r>
      <w:r w:rsidR="004835A0" w:rsidRPr="0018232F">
        <w:rPr>
          <w:sz w:val="22"/>
          <w:szCs w:val="22"/>
          <w:lang w:val="lv-LV"/>
        </w:rPr>
        <w:t xml:space="preserve">omercreģistrā. </w:t>
      </w:r>
      <w:r w:rsidR="00126E66" w:rsidRPr="0018232F">
        <w:rPr>
          <w:sz w:val="22"/>
          <w:szCs w:val="22"/>
          <w:lang w:val="lv-LV"/>
        </w:rPr>
        <w:t>Personu apvienībai</w:t>
      </w:r>
      <w:r w:rsidR="0018232F" w:rsidRPr="0018232F">
        <w:rPr>
          <w:sz w:val="22"/>
          <w:szCs w:val="22"/>
          <w:lang w:val="lv-LV"/>
        </w:rPr>
        <w:t>,</w:t>
      </w:r>
      <w:r w:rsidR="00FA5E0D">
        <w:rPr>
          <w:sz w:val="22"/>
          <w:szCs w:val="22"/>
          <w:lang w:val="lv-LV"/>
        </w:rPr>
        <w:t xml:space="preserve"> </w:t>
      </w:r>
      <w:r w:rsidR="0018232F" w:rsidRPr="0018232F">
        <w:rPr>
          <w:sz w:val="22"/>
          <w:szCs w:val="22"/>
          <w:lang w:val="lv-LV"/>
        </w:rPr>
        <w:t>attiecībā uz k</w:t>
      </w:r>
      <w:r w:rsidR="00B93513">
        <w:rPr>
          <w:sz w:val="22"/>
          <w:szCs w:val="22"/>
          <w:lang w:val="lv-LV"/>
        </w:rPr>
        <w:t>uru</w:t>
      </w:r>
      <w:r w:rsidR="00E15C43">
        <w:rPr>
          <w:sz w:val="22"/>
          <w:szCs w:val="22"/>
          <w:lang w:val="lv-LV"/>
        </w:rPr>
        <w:t xml:space="preserve"> pieņemts lēmums slēgt iepirkuma līgumu</w:t>
      </w:r>
      <w:r w:rsidR="0018232F">
        <w:rPr>
          <w:sz w:val="22"/>
          <w:szCs w:val="22"/>
          <w:lang w:val="lv-LV"/>
        </w:rPr>
        <w:t>,</w:t>
      </w:r>
      <w:r w:rsidR="008B0DD0">
        <w:rPr>
          <w:sz w:val="22"/>
          <w:szCs w:val="22"/>
          <w:lang w:val="lv-LV"/>
        </w:rPr>
        <w:t xml:space="preserve"> </w:t>
      </w:r>
      <w:r w:rsidR="00E15C43">
        <w:rPr>
          <w:sz w:val="22"/>
          <w:szCs w:val="22"/>
          <w:lang w:val="lv-LV"/>
        </w:rPr>
        <w:t>pirms līguma</w:t>
      </w:r>
      <w:r w:rsidR="00126E66" w:rsidRPr="0018232F">
        <w:rPr>
          <w:sz w:val="22"/>
          <w:szCs w:val="22"/>
          <w:lang w:val="lv-LV"/>
        </w:rPr>
        <w:t xml:space="preserve"> slēgšanas brīdim obligāti jāreģistrējas kā pilnsabiedrībai vai līgumsabiedrībai Latvijas Republikas normatīvajos aktos noteiktajā kārtībā</w:t>
      </w:r>
      <w:r w:rsidR="00126E66" w:rsidRPr="0018232F">
        <w:rPr>
          <w:lang w:val="lv-LV"/>
        </w:rPr>
        <w:t xml:space="preserve">. </w:t>
      </w:r>
    </w:p>
    <w:p w:rsidR="003A6DFE" w:rsidRDefault="0063332D" w:rsidP="00E95278">
      <w:pPr>
        <w:numPr>
          <w:ilvl w:val="1"/>
          <w:numId w:val="2"/>
        </w:numPr>
        <w:tabs>
          <w:tab w:val="clear" w:pos="716"/>
          <w:tab w:val="num" w:pos="851"/>
        </w:tabs>
        <w:ind w:left="851" w:hanging="491"/>
        <w:jc w:val="both"/>
        <w:rPr>
          <w:sz w:val="22"/>
          <w:szCs w:val="22"/>
        </w:rPr>
      </w:pPr>
      <w:r w:rsidRPr="0085318A">
        <w:rPr>
          <w:sz w:val="22"/>
          <w:szCs w:val="22"/>
        </w:rPr>
        <w:t>Pretendenta uzņēmuma statūtos</w:t>
      </w:r>
      <w:r w:rsidR="009C706D">
        <w:rPr>
          <w:sz w:val="22"/>
          <w:szCs w:val="22"/>
        </w:rPr>
        <w:t xml:space="preserve"> </w:t>
      </w:r>
      <w:r w:rsidR="009C706D" w:rsidRPr="00330D18">
        <w:rPr>
          <w:sz w:val="22"/>
          <w:szCs w:val="22"/>
        </w:rPr>
        <w:t>vai citā dokumentā</w:t>
      </w:r>
      <w:r w:rsidRPr="0085318A">
        <w:rPr>
          <w:sz w:val="22"/>
          <w:szCs w:val="22"/>
        </w:rPr>
        <w:t xml:space="preserve"> norādītie darbības veidi atbilst iepirkuma priekšmetam</w:t>
      </w:r>
      <w:r w:rsidR="00504261">
        <w:rPr>
          <w:sz w:val="22"/>
          <w:szCs w:val="22"/>
        </w:rPr>
        <w:t>.</w:t>
      </w:r>
    </w:p>
    <w:p w:rsidR="00E95278" w:rsidRPr="001E1F96" w:rsidRDefault="00093791" w:rsidP="001E1F96">
      <w:pPr>
        <w:numPr>
          <w:ilvl w:val="1"/>
          <w:numId w:val="2"/>
        </w:numPr>
        <w:tabs>
          <w:tab w:val="clear" w:pos="716"/>
          <w:tab w:val="num" w:pos="851"/>
        </w:tabs>
        <w:ind w:left="851" w:hanging="491"/>
        <w:jc w:val="both"/>
        <w:rPr>
          <w:sz w:val="22"/>
          <w:szCs w:val="22"/>
        </w:rPr>
      </w:pPr>
      <w:r>
        <w:rPr>
          <w:sz w:val="22"/>
          <w:szCs w:val="22"/>
        </w:rPr>
        <w:t>Iepirkuma procedūr</w:t>
      </w:r>
      <w:r w:rsidR="00FE231A">
        <w:rPr>
          <w:sz w:val="22"/>
          <w:szCs w:val="22"/>
        </w:rPr>
        <w:t>as DŪ-2015/25</w:t>
      </w:r>
      <w:r w:rsidR="004341DB" w:rsidRPr="00637A5C">
        <w:rPr>
          <w:sz w:val="22"/>
          <w:szCs w:val="22"/>
        </w:rPr>
        <w:t xml:space="preserve"> tehniskajā specifikācijā</w:t>
      </w:r>
      <w:r w:rsidR="00F36F7D">
        <w:rPr>
          <w:sz w:val="22"/>
          <w:szCs w:val="22"/>
        </w:rPr>
        <w:t xml:space="preserve"> 1.-6</w:t>
      </w:r>
      <w:r w:rsidR="00BC4AAF">
        <w:rPr>
          <w:sz w:val="22"/>
          <w:szCs w:val="22"/>
        </w:rPr>
        <w:t xml:space="preserve">. daļās </w:t>
      </w:r>
      <w:r w:rsidR="004341DB" w:rsidRPr="00637A5C">
        <w:rPr>
          <w:sz w:val="22"/>
          <w:szCs w:val="22"/>
        </w:rPr>
        <w:t xml:space="preserve"> minēto preču glabāšanas noliktavas esamība Daugavpilī, jānorāda tās adrese.</w:t>
      </w:r>
    </w:p>
    <w:p w:rsidR="004835A0" w:rsidRPr="008746C7" w:rsidRDefault="004835A0" w:rsidP="00A6353D">
      <w:pPr>
        <w:pStyle w:val="Heading1"/>
        <w:numPr>
          <w:ilvl w:val="0"/>
          <w:numId w:val="2"/>
        </w:numPr>
        <w:tabs>
          <w:tab w:val="num" w:pos="851"/>
        </w:tabs>
        <w:spacing w:before="0" w:after="0"/>
        <w:ind w:left="993" w:hanging="993"/>
        <w:jc w:val="both"/>
        <w:rPr>
          <w:rFonts w:ascii="Times New Roman" w:hAnsi="Times New Roman" w:cs="Times New Roman"/>
          <w:bCs w:val="0"/>
          <w:sz w:val="22"/>
          <w:szCs w:val="22"/>
        </w:rPr>
      </w:pPr>
      <w:r w:rsidRPr="008746C7">
        <w:rPr>
          <w:rFonts w:ascii="Times New Roman" w:hAnsi="Times New Roman" w:cs="Times New Roman"/>
          <w:iCs/>
          <w:sz w:val="22"/>
          <w:szCs w:val="22"/>
        </w:rPr>
        <w:t>Iesniedzamie dokumenti</w:t>
      </w:r>
      <w:r w:rsidRPr="008746C7">
        <w:rPr>
          <w:rFonts w:ascii="Times New Roman" w:hAnsi="Times New Roman" w:cs="Times New Roman"/>
          <w:bCs w:val="0"/>
          <w:sz w:val="22"/>
          <w:szCs w:val="22"/>
        </w:rPr>
        <w:t>:</w:t>
      </w:r>
    </w:p>
    <w:p w:rsidR="004835A0" w:rsidRPr="008746C7" w:rsidRDefault="004835A0" w:rsidP="004D2812">
      <w:pPr>
        <w:numPr>
          <w:ilvl w:val="1"/>
          <w:numId w:val="2"/>
        </w:numPr>
        <w:tabs>
          <w:tab w:val="clear" w:pos="716"/>
          <w:tab w:val="num" w:pos="851"/>
        </w:tabs>
        <w:ind w:left="993" w:hanging="633"/>
        <w:jc w:val="both"/>
        <w:rPr>
          <w:sz w:val="22"/>
          <w:szCs w:val="22"/>
        </w:rPr>
      </w:pPr>
      <w:r w:rsidRPr="008746C7">
        <w:rPr>
          <w:sz w:val="22"/>
          <w:szCs w:val="22"/>
        </w:rPr>
        <w:t>Pretendentu kvalifikācijas dokumenti:</w:t>
      </w:r>
    </w:p>
    <w:p w:rsidR="00D32FA3" w:rsidRPr="003A6DFE" w:rsidRDefault="004835A0" w:rsidP="004D2812">
      <w:pPr>
        <w:numPr>
          <w:ilvl w:val="2"/>
          <w:numId w:val="2"/>
        </w:numPr>
        <w:tabs>
          <w:tab w:val="clear" w:pos="1004"/>
          <w:tab w:val="num" w:pos="851"/>
          <w:tab w:val="num" w:pos="993"/>
        </w:tabs>
        <w:ind w:left="993" w:hanging="633"/>
        <w:jc w:val="both"/>
        <w:rPr>
          <w:sz w:val="22"/>
          <w:szCs w:val="22"/>
        </w:rPr>
      </w:pPr>
      <w:r>
        <w:rPr>
          <w:sz w:val="22"/>
          <w:szCs w:val="22"/>
        </w:rPr>
        <w:t>Pieteikums saskaņā ar n</w:t>
      </w:r>
      <w:r w:rsidRPr="008746C7">
        <w:rPr>
          <w:sz w:val="22"/>
          <w:szCs w:val="22"/>
        </w:rPr>
        <w:t xml:space="preserve">olikumam pievienoto </w:t>
      </w:r>
      <w:r w:rsidR="004A3000" w:rsidRPr="009525CD">
        <w:rPr>
          <w:sz w:val="22"/>
          <w:szCs w:val="22"/>
        </w:rPr>
        <w:t>veidni</w:t>
      </w:r>
      <w:r w:rsidRPr="009525CD">
        <w:rPr>
          <w:sz w:val="22"/>
          <w:szCs w:val="22"/>
        </w:rPr>
        <w:t xml:space="preserve"> (</w:t>
      </w:r>
      <w:r w:rsidR="00F84C0C">
        <w:rPr>
          <w:b/>
          <w:sz w:val="22"/>
          <w:szCs w:val="22"/>
        </w:rPr>
        <w:t>2</w:t>
      </w:r>
      <w:r w:rsidRPr="0031609D">
        <w:rPr>
          <w:b/>
          <w:sz w:val="22"/>
          <w:szCs w:val="22"/>
        </w:rPr>
        <w:t>.pielikums</w:t>
      </w:r>
      <w:r w:rsidRPr="009525CD">
        <w:rPr>
          <w:sz w:val="22"/>
          <w:szCs w:val="22"/>
        </w:rPr>
        <w:t>);</w:t>
      </w:r>
    </w:p>
    <w:p w:rsidR="00E7437B" w:rsidRPr="009525CD" w:rsidRDefault="00E7437B" w:rsidP="004D2812">
      <w:pPr>
        <w:numPr>
          <w:ilvl w:val="2"/>
          <w:numId w:val="2"/>
        </w:numPr>
        <w:tabs>
          <w:tab w:val="clear" w:pos="1004"/>
          <w:tab w:val="num" w:pos="851"/>
          <w:tab w:val="num" w:pos="993"/>
        </w:tabs>
        <w:ind w:left="993" w:hanging="633"/>
        <w:jc w:val="both"/>
        <w:rPr>
          <w:sz w:val="22"/>
          <w:szCs w:val="22"/>
        </w:rPr>
      </w:pPr>
      <w:r w:rsidRPr="00676504">
        <w:rPr>
          <w:sz w:val="22"/>
          <w:szCs w:val="22"/>
        </w:rPr>
        <w:t>Finanšu piedāvājums</w:t>
      </w:r>
      <w:r w:rsidR="008472B0" w:rsidRPr="00676504">
        <w:rPr>
          <w:sz w:val="22"/>
          <w:szCs w:val="22"/>
        </w:rPr>
        <w:t xml:space="preserve"> saskaņā ar pasūtītāja izstrādātajām vadlīnijām</w:t>
      </w:r>
      <w:r w:rsidR="00D17B22">
        <w:rPr>
          <w:sz w:val="22"/>
          <w:szCs w:val="22"/>
        </w:rPr>
        <w:t xml:space="preserve"> </w:t>
      </w:r>
      <w:r w:rsidRPr="00FA5E0D">
        <w:rPr>
          <w:sz w:val="22"/>
          <w:szCs w:val="22"/>
        </w:rPr>
        <w:t>(</w:t>
      </w:r>
      <w:r w:rsidR="00FA5E0D" w:rsidRPr="00FA5E0D">
        <w:rPr>
          <w:b/>
          <w:sz w:val="22"/>
          <w:szCs w:val="22"/>
        </w:rPr>
        <w:t>4</w:t>
      </w:r>
      <w:r w:rsidRPr="00FA5E0D">
        <w:rPr>
          <w:b/>
          <w:sz w:val="22"/>
          <w:szCs w:val="22"/>
        </w:rPr>
        <w:t>.pielikums</w:t>
      </w:r>
      <w:r w:rsidR="00F565CA">
        <w:rPr>
          <w:b/>
          <w:sz w:val="22"/>
          <w:szCs w:val="22"/>
        </w:rPr>
        <w:t xml:space="preserve"> un 5.pielikums</w:t>
      </w:r>
      <w:r w:rsidRPr="00FA5E0D">
        <w:rPr>
          <w:sz w:val="22"/>
          <w:szCs w:val="22"/>
        </w:rPr>
        <w:t>);</w:t>
      </w:r>
    </w:p>
    <w:p w:rsidR="004835A0" w:rsidRDefault="004835A0" w:rsidP="004D2812">
      <w:pPr>
        <w:numPr>
          <w:ilvl w:val="2"/>
          <w:numId w:val="2"/>
        </w:numPr>
        <w:tabs>
          <w:tab w:val="clear" w:pos="1004"/>
          <w:tab w:val="num" w:pos="851"/>
          <w:tab w:val="num" w:pos="993"/>
        </w:tabs>
        <w:ind w:left="993" w:hanging="633"/>
        <w:jc w:val="both"/>
        <w:rPr>
          <w:sz w:val="22"/>
          <w:szCs w:val="22"/>
        </w:rPr>
      </w:pPr>
      <w:r w:rsidRPr="009525CD">
        <w:rPr>
          <w:sz w:val="22"/>
          <w:szCs w:val="22"/>
        </w:rPr>
        <w:t>Pretendenta apliecinājums</w:t>
      </w:r>
      <w:r w:rsidR="002B0BEB" w:rsidRPr="009525CD">
        <w:rPr>
          <w:sz w:val="22"/>
          <w:szCs w:val="22"/>
        </w:rPr>
        <w:t xml:space="preserve">, ka attiecībā uz pretendentu nepastāv Sabiedrisko pakalpojumu sniedzēju iepirkumu likuma 42.panta pirmajā daļā minētie izslēgšanas nosacījumi </w:t>
      </w:r>
      <w:r w:rsidR="002B0BEB" w:rsidRPr="00FA5E0D">
        <w:rPr>
          <w:sz w:val="22"/>
          <w:szCs w:val="22"/>
        </w:rPr>
        <w:t>(</w:t>
      </w:r>
      <w:r w:rsidR="00FA5E0D">
        <w:rPr>
          <w:b/>
          <w:sz w:val="22"/>
          <w:szCs w:val="22"/>
        </w:rPr>
        <w:t>3</w:t>
      </w:r>
      <w:r w:rsidR="002B0BEB" w:rsidRPr="00FA5E0D">
        <w:rPr>
          <w:b/>
          <w:sz w:val="22"/>
          <w:szCs w:val="22"/>
        </w:rPr>
        <w:t>.pielikums</w:t>
      </w:r>
      <w:r w:rsidR="002B0BEB" w:rsidRPr="00FA5E0D">
        <w:rPr>
          <w:sz w:val="22"/>
          <w:szCs w:val="22"/>
        </w:rPr>
        <w:t>)</w:t>
      </w:r>
      <w:r w:rsidRPr="00FA5E0D">
        <w:rPr>
          <w:sz w:val="22"/>
          <w:szCs w:val="22"/>
        </w:rPr>
        <w:t>;</w:t>
      </w:r>
    </w:p>
    <w:p w:rsidR="004D2812" w:rsidRPr="004D2812" w:rsidRDefault="004D2812" w:rsidP="004D2812">
      <w:pPr>
        <w:numPr>
          <w:ilvl w:val="2"/>
          <w:numId w:val="2"/>
        </w:numPr>
        <w:tabs>
          <w:tab w:val="clear" w:pos="1004"/>
          <w:tab w:val="num" w:pos="851"/>
          <w:tab w:val="num" w:pos="993"/>
        </w:tabs>
        <w:ind w:left="993" w:hanging="633"/>
        <w:jc w:val="both"/>
        <w:rPr>
          <w:sz w:val="22"/>
          <w:szCs w:val="22"/>
        </w:rPr>
      </w:pPr>
      <w:r w:rsidRPr="004D2812">
        <w:rPr>
          <w:sz w:val="22"/>
          <w:szCs w:val="22"/>
        </w:rPr>
        <w:t xml:space="preserve">Ja pretendents ir piegādātāju apvienība, tad apliecinājums, ka gadījumā, ja attiecībā uz to pieņemts lēmums slēgt </w:t>
      </w:r>
      <w:r w:rsidR="0096472B">
        <w:rPr>
          <w:sz w:val="22"/>
          <w:szCs w:val="22"/>
        </w:rPr>
        <w:t>iepirkuma līgumu, pirms tā</w:t>
      </w:r>
      <w:r w:rsidRPr="004D2812">
        <w:rPr>
          <w:sz w:val="22"/>
          <w:szCs w:val="22"/>
        </w:rPr>
        <w:t xml:space="preserve"> noslēgšanas pretendents reģistrēsies kā pilnsabiedrība vai līgumsabiedrība Latvijas Republikas normatīvajos aktos noteiktajā kārtībā.</w:t>
      </w:r>
      <w:r w:rsidRPr="002B7EE6">
        <w:t xml:space="preserve"> </w:t>
      </w:r>
      <w:r w:rsidRPr="004D2812">
        <w:rPr>
          <w:sz w:val="22"/>
          <w:szCs w:val="22"/>
        </w:rPr>
        <w:t>Ja 10 (desmit) darba dienu laikā no pasūtītāja aicinājuma izsniegšanas pilnsabiedrība vai līgumsabiedrība netiek reģistrēta</w:t>
      </w:r>
      <w:r w:rsidR="006F5A1A">
        <w:rPr>
          <w:sz w:val="22"/>
          <w:szCs w:val="22"/>
        </w:rPr>
        <w:t xml:space="preserve"> Latvijas Republikas normatīvajos aktos noteiktajā kārtībā, tā</w:t>
      </w:r>
      <w:r w:rsidRPr="004D2812">
        <w:rPr>
          <w:sz w:val="22"/>
          <w:szCs w:val="22"/>
        </w:rPr>
        <w:t xml:space="preserve"> tiek </w:t>
      </w:r>
      <w:r w:rsidR="00F553F4">
        <w:rPr>
          <w:sz w:val="22"/>
          <w:szCs w:val="22"/>
        </w:rPr>
        <w:t>izslēgta no dalības iepirkuma procedūrā</w:t>
      </w:r>
      <w:r w:rsidRPr="004D2812">
        <w:rPr>
          <w:sz w:val="22"/>
          <w:szCs w:val="22"/>
        </w:rPr>
        <w:t>;</w:t>
      </w:r>
    </w:p>
    <w:p w:rsidR="004D2812" w:rsidRPr="003A6DFE" w:rsidRDefault="008E1796" w:rsidP="004D2812">
      <w:pPr>
        <w:numPr>
          <w:ilvl w:val="2"/>
          <w:numId w:val="2"/>
        </w:numPr>
        <w:tabs>
          <w:tab w:val="clear" w:pos="1004"/>
          <w:tab w:val="num" w:pos="851"/>
          <w:tab w:val="num" w:pos="993"/>
        </w:tabs>
        <w:ind w:left="993" w:hanging="633"/>
        <w:jc w:val="both"/>
        <w:rPr>
          <w:sz w:val="22"/>
          <w:szCs w:val="22"/>
        </w:rPr>
      </w:pPr>
      <w:r>
        <w:rPr>
          <w:sz w:val="22"/>
          <w:szCs w:val="22"/>
        </w:rPr>
        <w:t>D</w:t>
      </w:r>
      <w:r w:rsidR="00305BB3">
        <w:rPr>
          <w:sz w:val="22"/>
          <w:szCs w:val="22"/>
        </w:rPr>
        <w:t>okuments</w:t>
      </w:r>
      <w:r w:rsidR="004D2812" w:rsidRPr="0063332D">
        <w:rPr>
          <w:sz w:val="22"/>
          <w:szCs w:val="22"/>
        </w:rPr>
        <w:t xml:space="preserve"> a</w:t>
      </w:r>
      <w:r w:rsidR="0096472B">
        <w:rPr>
          <w:sz w:val="22"/>
          <w:szCs w:val="22"/>
        </w:rPr>
        <w:t>r norādi uz tā darbības veidiem;</w:t>
      </w:r>
    </w:p>
    <w:p w:rsidR="004D2812" w:rsidRPr="008746C7" w:rsidRDefault="004D2812" w:rsidP="004D2812">
      <w:pPr>
        <w:numPr>
          <w:ilvl w:val="2"/>
          <w:numId w:val="2"/>
        </w:numPr>
        <w:tabs>
          <w:tab w:val="clear" w:pos="1004"/>
          <w:tab w:val="num" w:pos="851"/>
          <w:tab w:val="num" w:pos="993"/>
        </w:tabs>
        <w:ind w:left="993" w:hanging="633"/>
        <w:jc w:val="both"/>
        <w:rPr>
          <w:sz w:val="22"/>
          <w:szCs w:val="22"/>
        </w:rPr>
      </w:pPr>
      <w:r>
        <w:rPr>
          <w:sz w:val="22"/>
          <w:szCs w:val="22"/>
        </w:rPr>
        <w:t>Uzņēmumu reģistra izsniegts dokuments ar norādi uz pretendenta piedāvājumu (pilnvaru) parakstījušās personas tiesībām pārstāvēt pretendentu, p</w:t>
      </w:r>
      <w:r w:rsidRPr="008746C7">
        <w:rPr>
          <w:sz w:val="22"/>
          <w:szCs w:val="22"/>
        </w:rPr>
        <w:t>ilnvaras oriģināls, ja pretendenta piedāvājumu paraksta pilnvarota per</w:t>
      </w:r>
      <w:r w:rsidR="0096472B">
        <w:rPr>
          <w:sz w:val="22"/>
          <w:szCs w:val="22"/>
        </w:rPr>
        <w:t>sona;</w:t>
      </w:r>
    </w:p>
    <w:p w:rsidR="004D2812" w:rsidRDefault="004D2812" w:rsidP="004D2812">
      <w:pPr>
        <w:numPr>
          <w:ilvl w:val="2"/>
          <w:numId w:val="2"/>
        </w:numPr>
        <w:tabs>
          <w:tab w:val="clear" w:pos="1004"/>
          <w:tab w:val="num" w:pos="851"/>
          <w:tab w:val="num" w:pos="993"/>
        </w:tabs>
        <w:ind w:left="993" w:hanging="633"/>
        <w:jc w:val="both"/>
        <w:rPr>
          <w:sz w:val="22"/>
          <w:szCs w:val="22"/>
        </w:rPr>
      </w:pPr>
      <w:r>
        <w:rPr>
          <w:sz w:val="22"/>
          <w:szCs w:val="22"/>
        </w:rPr>
        <w:t>P</w:t>
      </w:r>
      <w:r w:rsidRPr="008746C7">
        <w:rPr>
          <w:sz w:val="22"/>
          <w:szCs w:val="22"/>
        </w:rPr>
        <w:t>retendenta</w:t>
      </w:r>
      <w:r>
        <w:rPr>
          <w:sz w:val="22"/>
          <w:szCs w:val="22"/>
        </w:rPr>
        <w:t>m</w:t>
      </w:r>
      <w:r w:rsidR="00390C8B">
        <w:rPr>
          <w:sz w:val="22"/>
          <w:szCs w:val="22"/>
        </w:rPr>
        <w:t xml:space="preserve">, kuram būtu piešķiramas </w:t>
      </w:r>
      <w:r w:rsidR="008E3ABF">
        <w:rPr>
          <w:sz w:val="22"/>
          <w:szCs w:val="22"/>
        </w:rPr>
        <w:t>iepirkum līguma</w:t>
      </w:r>
      <w:r w:rsidR="00390C8B" w:rsidRPr="00D42F57">
        <w:rPr>
          <w:sz w:val="22"/>
          <w:szCs w:val="22"/>
        </w:rPr>
        <w:t xml:space="preserve"> </w:t>
      </w:r>
      <w:r w:rsidRPr="00D42F57">
        <w:rPr>
          <w:sz w:val="22"/>
          <w:szCs w:val="22"/>
        </w:rPr>
        <w:t>slēgšanas</w:t>
      </w:r>
      <w:r w:rsidRPr="008746C7">
        <w:rPr>
          <w:sz w:val="22"/>
          <w:szCs w:val="22"/>
        </w:rPr>
        <w:t xml:space="preserve"> tiesības, 10 darba dien</w:t>
      </w:r>
      <w:r>
        <w:rPr>
          <w:sz w:val="22"/>
          <w:szCs w:val="22"/>
        </w:rPr>
        <w:t xml:space="preserve">u laikā no </w:t>
      </w:r>
      <w:r w:rsidRPr="008746C7">
        <w:rPr>
          <w:sz w:val="22"/>
          <w:szCs w:val="22"/>
        </w:rPr>
        <w:t>iepirkuma komisija</w:t>
      </w:r>
      <w:r>
        <w:rPr>
          <w:sz w:val="22"/>
          <w:szCs w:val="22"/>
        </w:rPr>
        <w:t>s</w:t>
      </w:r>
      <w:r w:rsidRPr="008746C7">
        <w:rPr>
          <w:sz w:val="22"/>
          <w:szCs w:val="22"/>
        </w:rPr>
        <w:t xml:space="preserve"> pieprasī</w:t>
      </w:r>
      <w:r>
        <w:rPr>
          <w:sz w:val="22"/>
          <w:szCs w:val="22"/>
        </w:rPr>
        <w:t xml:space="preserve">juma nosūtīšanas dienas jāiesniedz kompetentu </w:t>
      </w:r>
      <w:r>
        <w:rPr>
          <w:sz w:val="22"/>
          <w:szCs w:val="22"/>
        </w:rPr>
        <w:lastRenderedPageBreak/>
        <w:t xml:space="preserve">institūciju izsniegtās </w:t>
      </w:r>
      <w:r w:rsidRPr="008746C7">
        <w:rPr>
          <w:sz w:val="22"/>
          <w:szCs w:val="22"/>
        </w:rPr>
        <w:t>izziņ</w:t>
      </w:r>
      <w:r>
        <w:rPr>
          <w:sz w:val="22"/>
          <w:szCs w:val="22"/>
        </w:rPr>
        <w:t>as par to, ka a</w:t>
      </w:r>
      <w:r w:rsidRPr="002B0BEB">
        <w:rPr>
          <w:sz w:val="22"/>
          <w:szCs w:val="22"/>
        </w:rPr>
        <w:t>ttiecībā uz pretendentu nepastāv Sabiedrisko pakalpojumu sniedzēju iepirkumu likuma 42.panta pirmajā daļā minētie izslēgšanas nosacījumi</w:t>
      </w:r>
      <w:r>
        <w:rPr>
          <w:sz w:val="22"/>
          <w:szCs w:val="22"/>
        </w:rPr>
        <w:t xml:space="preserve">. </w:t>
      </w:r>
      <w:r w:rsidRPr="008746C7">
        <w:rPr>
          <w:sz w:val="22"/>
          <w:szCs w:val="22"/>
        </w:rPr>
        <w:t>Ja pretendents noteiktajā termiņā</w:t>
      </w:r>
      <w:r>
        <w:rPr>
          <w:sz w:val="22"/>
          <w:szCs w:val="22"/>
        </w:rPr>
        <w:t xml:space="preserve"> neiesniedz</w:t>
      </w:r>
      <w:r w:rsidRPr="008746C7">
        <w:rPr>
          <w:sz w:val="22"/>
          <w:szCs w:val="22"/>
        </w:rPr>
        <w:t xml:space="preserve"> minēt</w:t>
      </w:r>
      <w:r>
        <w:rPr>
          <w:sz w:val="22"/>
          <w:szCs w:val="22"/>
        </w:rPr>
        <w:t>as</w:t>
      </w:r>
      <w:r w:rsidRPr="008746C7">
        <w:rPr>
          <w:sz w:val="22"/>
          <w:szCs w:val="22"/>
        </w:rPr>
        <w:t xml:space="preserve"> izziņ</w:t>
      </w:r>
      <w:r>
        <w:rPr>
          <w:sz w:val="22"/>
          <w:szCs w:val="22"/>
        </w:rPr>
        <w:t>as iepirkumu komisijai</w:t>
      </w:r>
      <w:r w:rsidRPr="008746C7">
        <w:rPr>
          <w:sz w:val="22"/>
          <w:szCs w:val="22"/>
        </w:rPr>
        <w:t>, tas ti</w:t>
      </w:r>
      <w:r>
        <w:rPr>
          <w:sz w:val="22"/>
          <w:szCs w:val="22"/>
        </w:rPr>
        <w:t>ek</w:t>
      </w:r>
      <w:r w:rsidRPr="008746C7">
        <w:rPr>
          <w:sz w:val="22"/>
          <w:szCs w:val="22"/>
        </w:rPr>
        <w:t xml:space="preserve"> izslēgts no tālākas dalības iepirkuma procedūrā</w:t>
      </w:r>
      <w:r>
        <w:rPr>
          <w:sz w:val="22"/>
          <w:szCs w:val="22"/>
        </w:rPr>
        <w:t>. Komisijai ir tiesības nepieprasīt minētās izziņas, ja tā pati ātri un sekmīgi var pārliecināties par izslēgšanas nosacījumu neesamību Elektronisko iepirkumu sistēmā (EIS).</w:t>
      </w:r>
    </w:p>
    <w:p w:rsidR="00637A5C" w:rsidRPr="00F11CD1" w:rsidRDefault="00637A5C" w:rsidP="004D2812">
      <w:pPr>
        <w:numPr>
          <w:ilvl w:val="2"/>
          <w:numId w:val="2"/>
        </w:numPr>
        <w:tabs>
          <w:tab w:val="clear" w:pos="1004"/>
          <w:tab w:val="num" w:pos="851"/>
          <w:tab w:val="num" w:pos="993"/>
        </w:tabs>
        <w:ind w:left="993" w:hanging="633"/>
        <w:jc w:val="both"/>
        <w:rPr>
          <w:sz w:val="22"/>
          <w:szCs w:val="22"/>
        </w:rPr>
      </w:pPr>
      <w:r>
        <w:rPr>
          <w:sz w:val="22"/>
          <w:szCs w:val="22"/>
        </w:rPr>
        <w:t>Dokuments, kas apliecina iepirkuma procedūras DŪ</w:t>
      </w:r>
      <w:r w:rsidR="0096472B">
        <w:rPr>
          <w:sz w:val="22"/>
          <w:szCs w:val="22"/>
        </w:rPr>
        <w:t>-2015/25</w:t>
      </w:r>
      <w:r>
        <w:rPr>
          <w:sz w:val="22"/>
          <w:szCs w:val="22"/>
        </w:rPr>
        <w:t xml:space="preserve"> tehniskajā specifikācijā minēto preču glabāšanai noliktavas esamību Daugavpilī, tās atrašanās vietu.</w:t>
      </w:r>
    </w:p>
    <w:p w:rsidR="004D2812" w:rsidRDefault="004D2812" w:rsidP="00E54FCE">
      <w:pPr>
        <w:pStyle w:val="ListParagraph"/>
        <w:numPr>
          <w:ilvl w:val="1"/>
          <w:numId w:val="2"/>
        </w:numPr>
        <w:tabs>
          <w:tab w:val="clear" w:pos="716"/>
          <w:tab w:val="num" w:pos="993"/>
        </w:tabs>
        <w:ind w:left="993" w:hanging="633"/>
        <w:jc w:val="both"/>
        <w:rPr>
          <w:sz w:val="22"/>
          <w:szCs w:val="22"/>
        </w:rPr>
      </w:pPr>
      <w:r w:rsidRPr="00F11CD1">
        <w:rPr>
          <w:sz w:val="22"/>
          <w:szCs w:val="22"/>
        </w:rPr>
        <w:t>Dokumenti, kas apliecina piedāvājuma atbilstību iepirkuma procedūras tehniskajai specifikācijai.</w:t>
      </w:r>
    </w:p>
    <w:p w:rsidR="00C67907" w:rsidRPr="00C67907" w:rsidRDefault="00C67907" w:rsidP="00C67907">
      <w:pPr>
        <w:pStyle w:val="Standard"/>
        <w:widowControl/>
        <w:numPr>
          <w:ilvl w:val="1"/>
          <w:numId w:val="2"/>
        </w:numPr>
        <w:tabs>
          <w:tab w:val="clear" w:pos="716"/>
        </w:tabs>
        <w:ind w:left="993" w:hanging="851"/>
        <w:jc w:val="both"/>
        <w:rPr>
          <w:sz w:val="22"/>
          <w:szCs w:val="22"/>
          <w:lang w:val="lv-LV"/>
        </w:rPr>
      </w:pPr>
      <w:r w:rsidRPr="00BE63CC">
        <w:rPr>
          <w:sz w:val="22"/>
          <w:szCs w:val="22"/>
          <w:lang w:val="lv-LV"/>
        </w:rPr>
        <w:t>Lai pasūtītājs nodrošinātos pret pretendenta iespējamo rīcību, kas var apdraudēt iepirkuma mērķa sasniegšanu, pretendentam jāiesniedz bankas vai apdrošināšanas sabiedrības izsniegts piedāvājuma nodrošinājums par summu</w:t>
      </w:r>
      <w:r>
        <w:rPr>
          <w:sz w:val="22"/>
          <w:szCs w:val="22"/>
          <w:lang w:val="lv-LV"/>
        </w:rPr>
        <w:t xml:space="preserve"> </w:t>
      </w:r>
      <w:r w:rsidRPr="00BE63CC">
        <w:rPr>
          <w:b/>
          <w:i/>
          <w:sz w:val="22"/>
          <w:szCs w:val="22"/>
          <w:lang w:val="lv-LV"/>
        </w:rPr>
        <w:t>EUR 1</w:t>
      </w:r>
      <w:r>
        <w:rPr>
          <w:b/>
          <w:i/>
          <w:sz w:val="22"/>
          <w:szCs w:val="22"/>
          <w:lang w:val="lv-LV"/>
        </w:rPr>
        <w:t>00</w:t>
      </w:r>
      <w:r w:rsidRPr="00BE63CC">
        <w:rPr>
          <w:b/>
          <w:i/>
          <w:sz w:val="22"/>
          <w:szCs w:val="22"/>
          <w:lang w:val="lv-LV"/>
        </w:rPr>
        <w:t>,00</w:t>
      </w:r>
      <w:r>
        <w:rPr>
          <w:sz w:val="22"/>
          <w:szCs w:val="22"/>
          <w:lang w:val="lv-LV"/>
        </w:rPr>
        <w:t xml:space="preserve"> (viens simts</w:t>
      </w:r>
      <w:r w:rsidRPr="00BE63CC">
        <w:rPr>
          <w:sz w:val="22"/>
          <w:szCs w:val="22"/>
          <w:lang w:val="lv-LV"/>
        </w:rPr>
        <w:t xml:space="preserve"> euro 00 centi) saskaņā ar Nolikuma </w:t>
      </w:r>
      <w:r w:rsidRPr="00BE63CC">
        <w:rPr>
          <w:b/>
          <w:sz w:val="22"/>
          <w:szCs w:val="22"/>
          <w:lang w:val="lv-LV"/>
        </w:rPr>
        <w:t>6.pielikumā</w:t>
      </w:r>
      <w:r w:rsidRPr="00BE63CC">
        <w:rPr>
          <w:sz w:val="22"/>
          <w:szCs w:val="22"/>
          <w:lang w:val="lv-LV"/>
        </w:rPr>
        <w:t xml:space="preserve"> pievienoto veidni.</w:t>
      </w:r>
    </w:p>
    <w:p w:rsidR="004D2812" w:rsidRDefault="008A513C" w:rsidP="00A6353D">
      <w:pPr>
        <w:pStyle w:val="Heading1"/>
        <w:keepNext w:val="0"/>
        <w:numPr>
          <w:ilvl w:val="0"/>
          <w:numId w:val="2"/>
        </w:numPr>
        <w:spacing w:before="0" w:after="0"/>
        <w:ind w:left="993" w:right="84" w:hanging="993"/>
        <w:jc w:val="both"/>
        <w:rPr>
          <w:rFonts w:ascii="Times New Roman" w:hAnsi="Times New Roman" w:cs="Times New Roman"/>
          <w:sz w:val="22"/>
          <w:szCs w:val="22"/>
        </w:rPr>
      </w:pPr>
      <w:r>
        <w:rPr>
          <w:rFonts w:ascii="Times New Roman" w:hAnsi="Times New Roman" w:cs="Times New Roman"/>
          <w:sz w:val="22"/>
          <w:szCs w:val="22"/>
        </w:rPr>
        <w:t>Iepirkuma līgums</w:t>
      </w:r>
    </w:p>
    <w:p w:rsidR="008A513C" w:rsidRPr="008A513C" w:rsidRDefault="008A513C" w:rsidP="008A513C">
      <w:pPr>
        <w:pStyle w:val="ListParagraph"/>
        <w:numPr>
          <w:ilvl w:val="1"/>
          <w:numId w:val="2"/>
        </w:numPr>
        <w:tabs>
          <w:tab w:val="clear" w:pos="716"/>
        </w:tabs>
        <w:ind w:left="993" w:hanging="709"/>
        <w:jc w:val="both"/>
      </w:pPr>
      <w:r w:rsidRPr="008A513C">
        <w:rPr>
          <w:sz w:val="22"/>
          <w:szCs w:val="22"/>
        </w:rPr>
        <w:t xml:space="preserve">Iepirkuma rezultātā </w:t>
      </w:r>
      <w:r w:rsidR="005376AA">
        <w:rPr>
          <w:sz w:val="22"/>
          <w:szCs w:val="22"/>
        </w:rPr>
        <w:t xml:space="preserve">katrā iepirkuma daļā ir </w:t>
      </w:r>
      <w:r w:rsidRPr="008A513C">
        <w:rPr>
          <w:sz w:val="22"/>
          <w:szCs w:val="22"/>
        </w:rPr>
        <w:t xml:space="preserve">paredzēts noslēgt iepirkuma līgumu saskaņā </w:t>
      </w:r>
      <w:r w:rsidR="0019154F">
        <w:rPr>
          <w:sz w:val="22"/>
          <w:szCs w:val="22"/>
        </w:rPr>
        <w:t>ar tā</w:t>
      </w:r>
      <w:r w:rsidRPr="008A513C">
        <w:rPr>
          <w:sz w:val="22"/>
          <w:szCs w:val="22"/>
        </w:rPr>
        <w:t xml:space="preserve"> proj</w:t>
      </w:r>
      <w:r w:rsidR="00C15005">
        <w:rPr>
          <w:sz w:val="22"/>
          <w:szCs w:val="22"/>
        </w:rPr>
        <w:t xml:space="preserve">ektu, kurš pievienots nolikuma </w:t>
      </w:r>
      <w:r w:rsidR="00C15005" w:rsidRPr="00C15005">
        <w:rPr>
          <w:b/>
          <w:sz w:val="22"/>
          <w:szCs w:val="22"/>
        </w:rPr>
        <w:t>7</w:t>
      </w:r>
      <w:r w:rsidRPr="00C15005">
        <w:rPr>
          <w:b/>
          <w:sz w:val="22"/>
          <w:szCs w:val="22"/>
        </w:rPr>
        <w:t xml:space="preserve">.pielikumā, </w:t>
      </w:r>
      <w:r w:rsidRPr="008A513C">
        <w:rPr>
          <w:sz w:val="22"/>
          <w:szCs w:val="22"/>
        </w:rPr>
        <w:t xml:space="preserve">ar pretendentu, kurš būs piedāvājis zemāko cenu. Iepirkuma līguma darbības termiņš – </w:t>
      </w:r>
      <w:r w:rsidRPr="00BF04A3">
        <w:rPr>
          <w:b/>
          <w:sz w:val="22"/>
          <w:szCs w:val="22"/>
        </w:rPr>
        <w:t>viens gads</w:t>
      </w:r>
      <w:r w:rsidRPr="008A513C">
        <w:rPr>
          <w:sz w:val="22"/>
          <w:szCs w:val="22"/>
        </w:rPr>
        <w:t xml:space="preserve">, termiņu skaitot no </w:t>
      </w:r>
      <w:r>
        <w:rPr>
          <w:sz w:val="22"/>
          <w:szCs w:val="22"/>
        </w:rPr>
        <w:t>iepirkuma līguma</w:t>
      </w:r>
      <w:r w:rsidRPr="008A513C">
        <w:rPr>
          <w:sz w:val="22"/>
          <w:szCs w:val="22"/>
        </w:rPr>
        <w:t xml:space="preserve"> spēkā stāšanas dienas.</w:t>
      </w:r>
    </w:p>
    <w:p w:rsidR="008A513C" w:rsidRPr="008A513C" w:rsidRDefault="008A513C" w:rsidP="008A513C">
      <w:pPr>
        <w:pStyle w:val="ListParagraph"/>
        <w:numPr>
          <w:ilvl w:val="1"/>
          <w:numId w:val="2"/>
        </w:numPr>
        <w:tabs>
          <w:tab w:val="clear" w:pos="716"/>
        </w:tabs>
        <w:ind w:left="993" w:hanging="709"/>
        <w:jc w:val="both"/>
      </w:pPr>
      <w:r w:rsidRPr="00D94989">
        <w:rPr>
          <w:sz w:val="22"/>
          <w:szCs w:val="22"/>
        </w:rPr>
        <w:t xml:space="preserve">Saskaņā ar </w:t>
      </w:r>
      <w:r w:rsidRPr="00D42F57">
        <w:rPr>
          <w:sz w:val="22"/>
          <w:szCs w:val="22"/>
        </w:rPr>
        <w:t>iepirkuma līguma</w:t>
      </w:r>
      <w:r w:rsidRPr="00D94989">
        <w:rPr>
          <w:sz w:val="22"/>
          <w:szCs w:val="22"/>
        </w:rPr>
        <w:t xml:space="preserve"> nosacījumiem Pasūtītājs nepieciešamības gadījumā veiks pieprasījumu par konkrē</w:t>
      </w:r>
      <w:r>
        <w:rPr>
          <w:sz w:val="22"/>
          <w:szCs w:val="22"/>
        </w:rPr>
        <w:t xml:space="preserve">to preču </w:t>
      </w:r>
      <w:r w:rsidR="009C2EC7">
        <w:rPr>
          <w:sz w:val="22"/>
          <w:szCs w:val="22"/>
        </w:rPr>
        <w:t>piegādi</w:t>
      </w:r>
      <w:r w:rsidRPr="00D94989">
        <w:rPr>
          <w:sz w:val="22"/>
          <w:szCs w:val="22"/>
        </w:rPr>
        <w:t>.  Pasūtīto preču cena nevar pārsniegt attiecīga pretendenta finanšu piedāvājumā norādīto.</w:t>
      </w:r>
    </w:p>
    <w:p w:rsidR="008A513C" w:rsidRPr="008A513C" w:rsidRDefault="008A513C" w:rsidP="008A513C">
      <w:pPr>
        <w:pStyle w:val="ListParagraph"/>
        <w:numPr>
          <w:ilvl w:val="1"/>
          <w:numId w:val="2"/>
        </w:numPr>
        <w:tabs>
          <w:tab w:val="clear" w:pos="716"/>
        </w:tabs>
        <w:ind w:left="993" w:hanging="709"/>
        <w:jc w:val="both"/>
        <w:rPr>
          <w:color w:val="C00000"/>
        </w:rPr>
      </w:pPr>
      <w:r>
        <w:rPr>
          <w:sz w:val="22"/>
          <w:szCs w:val="22"/>
        </w:rPr>
        <w:t>U</w:t>
      </w:r>
      <w:r w:rsidRPr="009E07B7">
        <w:rPr>
          <w:sz w:val="22"/>
          <w:szCs w:val="22"/>
        </w:rPr>
        <w:t>zvarē</w:t>
      </w:r>
      <w:r>
        <w:rPr>
          <w:sz w:val="22"/>
          <w:szCs w:val="22"/>
        </w:rPr>
        <w:t>jušajam pretendentam</w:t>
      </w:r>
      <w:r w:rsidRPr="009E07B7">
        <w:rPr>
          <w:sz w:val="22"/>
          <w:szCs w:val="22"/>
        </w:rPr>
        <w:t xml:space="preserve"> </w:t>
      </w:r>
      <w:r>
        <w:rPr>
          <w:sz w:val="22"/>
          <w:szCs w:val="22"/>
        </w:rPr>
        <w:t>iepirkuma līgums</w:t>
      </w:r>
      <w:r w:rsidRPr="009E07B7">
        <w:rPr>
          <w:sz w:val="22"/>
          <w:szCs w:val="22"/>
        </w:rPr>
        <w:t xml:space="preserve"> jāparaksta</w:t>
      </w:r>
      <w:r w:rsidR="00BF04A3">
        <w:rPr>
          <w:sz w:val="22"/>
          <w:szCs w:val="22"/>
        </w:rPr>
        <w:t xml:space="preserve"> pēc adreses </w:t>
      </w:r>
      <w:r w:rsidR="00BF04A3">
        <w:rPr>
          <w:b/>
          <w:sz w:val="22"/>
          <w:szCs w:val="22"/>
        </w:rPr>
        <w:t>Ūdensvada ielā 3, Daugavpilī,</w:t>
      </w:r>
      <w:r w:rsidR="00BF04A3" w:rsidRPr="00BF04A3">
        <w:rPr>
          <w:b/>
          <w:sz w:val="22"/>
          <w:szCs w:val="22"/>
        </w:rPr>
        <w:t xml:space="preserve"> La</w:t>
      </w:r>
      <w:r w:rsidR="00BF04A3">
        <w:rPr>
          <w:b/>
          <w:sz w:val="22"/>
          <w:szCs w:val="22"/>
        </w:rPr>
        <w:t>tvijā</w:t>
      </w:r>
      <w:r w:rsidRPr="00BF04A3">
        <w:rPr>
          <w:b/>
          <w:sz w:val="22"/>
          <w:szCs w:val="22"/>
        </w:rPr>
        <w:t xml:space="preserve"> </w:t>
      </w:r>
      <w:r w:rsidRPr="009E07B7">
        <w:rPr>
          <w:sz w:val="22"/>
          <w:szCs w:val="22"/>
        </w:rPr>
        <w:t xml:space="preserve">10 </w:t>
      </w:r>
      <w:r>
        <w:rPr>
          <w:sz w:val="22"/>
          <w:szCs w:val="22"/>
        </w:rPr>
        <w:t>(desmit) dienu laikā no p</w:t>
      </w:r>
      <w:r w:rsidRPr="009E07B7">
        <w:rPr>
          <w:sz w:val="22"/>
          <w:szCs w:val="22"/>
        </w:rPr>
        <w:t xml:space="preserve">asūtītāja nosūtītā uzaicinājuma parakstīt </w:t>
      </w:r>
      <w:r>
        <w:rPr>
          <w:sz w:val="22"/>
          <w:szCs w:val="22"/>
        </w:rPr>
        <w:t xml:space="preserve">iepirkuma līgumu </w:t>
      </w:r>
      <w:r w:rsidRPr="009E07B7">
        <w:rPr>
          <w:sz w:val="22"/>
          <w:szCs w:val="22"/>
        </w:rPr>
        <w:t xml:space="preserve">izsūtīšanas dienas. Ja norādītajā termiņā uzvarētājs neparaksta </w:t>
      </w:r>
      <w:r>
        <w:rPr>
          <w:sz w:val="22"/>
          <w:szCs w:val="22"/>
        </w:rPr>
        <w:t>iepirkuma līgumu</w:t>
      </w:r>
      <w:r w:rsidRPr="009E07B7">
        <w:rPr>
          <w:sz w:val="22"/>
          <w:szCs w:val="22"/>
        </w:rPr>
        <w:t xml:space="preserve">, tas tiek </w:t>
      </w:r>
      <w:r>
        <w:rPr>
          <w:sz w:val="22"/>
          <w:szCs w:val="22"/>
        </w:rPr>
        <w:t xml:space="preserve">izslēgts no dalības iepirkuma procedūrā. Tādā gadījumā iepirkuma līgums tiek piedāvāts noslēgšanai nākamajam pretendentam saskaņā ar </w:t>
      </w:r>
      <w:r w:rsidRPr="009E07B7">
        <w:rPr>
          <w:sz w:val="22"/>
          <w:szCs w:val="22"/>
        </w:rPr>
        <w:t>iepirkuma komisija</w:t>
      </w:r>
      <w:r>
        <w:rPr>
          <w:sz w:val="22"/>
          <w:szCs w:val="22"/>
        </w:rPr>
        <w:t>s veikto</w:t>
      </w:r>
      <w:r w:rsidRPr="009E07B7">
        <w:rPr>
          <w:sz w:val="22"/>
          <w:szCs w:val="22"/>
        </w:rPr>
        <w:t xml:space="preserve"> </w:t>
      </w:r>
      <w:r>
        <w:rPr>
          <w:sz w:val="22"/>
          <w:szCs w:val="22"/>
        </w:rPr>
        <w:t>piedāvājumu cenu salīdzinājumu</w:t>
      </w:r>
      <w:r w:rsidRPr="009E07B7">
        <w:rPr>
          <w:sz w:val="22"/>
          <w:szCs w:val="22"/>
        </w:rPr>
        <w:t>.</w:t>
      </w:r>
    </w:p>
    <w:p w:rsidR="004835A0" w:rsidRPr="0031609D" w:rsidRDefault="004835A0" w:rsidP="00A6353D">
      <w:pPr>
        <w:pStyle w:val="Heading1"/>
        <w:keepNext w:val="0"/>
        <w:numPr>
          <w:ilvl w:val="0"/>
          <w:numId w:val="2"/>
        </w:numPr>
        <w:tabs>
          <w:tab w:val="num" w:pos="851"/>
        </w:tabs>
        <w:spacing w:before="0" w:after="0"/>
        <w:ind w:left="851" w:right="84" w:hanging="851"/>
        <w:jc w:val="both"/>
        <w:rPr>
          <w:rFonts w:ascii="Times New Roman" w:hAnsi="Times New Roman" w:cs="Times New Roman"/>
          <w:b w:val="0"/>
          <w:sz w:val="22"/>
          <w:szCs w:val="22"/>
        </w:rPr>
      </w:pPr>
      <w:r w:rsidRPr="00F33F26">
        <w:rPr>
          <w:rFonts w:ascii="Times New Roman" w:hAnsi="Times New Roman" w:cs="Times New Roman"/>
          <w:sz w:val="22"/>
          <w:szCs w:val="22"/>
        </w:rPr>
        <w:t>Piedāvājuma derīguma termiņš</w:t>
      </w:r>
      <w:r w:rsidRPr="00F33F26">
        <w:rPr>
          <w:rFonts w:ascii="Times New Roman" w:hAnsi="Times New Roman" w:cs="Times New Roman"/>
          <w:b w:val="0"/>
          <w:sz w:val="22"/>
          <w:szCs w:val="22"/>
        </w:rPr>
        <w:t>:</w:t>
      </w:r>
      <w:r w:rsidRPr="008A513C">
        <w:rPr>
          <w:rFonts w:ascii="Times New Roman" w:hAnsi="Times New Roman" w:cs="Times New Roman"/>
          <w:b w:val="0"/>
          <w:color w:val="C00000"/>
          <w:sz w:val="22"/>
          <w:szCs w:val="22"/>
        </w:rPr>
        <w:t xml:space="preserve"> </w:t>
      </w:r>
      <w:bookmarkStart w:id="1" w:name="_Toc59188048"/>
      <w:bookmarkStart w:id="2" w:name="_Toc26600585"/>
      <w:r w:rsidR="0019154F" w:rsidRPr="0019154F">
        <w:rPr>
          <w:rFonts w:ascii="Times New Roman" w:hAnsi="Times New Roman" w:cs="Times New Roman"/>
          <w:b w:val="0"/>
          <w:sz w:val="22"/>
          <w:szCs w:val="22"/>
        </w:rPr>
        <w:t>60</w:t>
      </w:r>
      <w:r w:rsidRPr="0019154F">
        <w:rPr>
          <w:rFonts w:ascii="Times New Roman" w:hAnsi="Times New Roman" w:cs="Times New Roman"/>
          <w:b w:val="0"/>
          <w:sz w:val="22"/>
          <w:szCs w:val="22"/>
        </w:rPr>
        <w:t xml:space="preserve"> dienas</w:t>
      </w:r>
      <w:r w:rsidRPr="008A513C">
        <w:rPr>
          <w:rFonts w:ascii="Times New Roman" w:hAnsi="Times New Roman" w:cs="Times New Roman"/>
          <w:b w:val="0"/>
          <w:sz w:val="22"/>
          <w:szCs w:val="22"/>
        </w:rPr>
        <w:t xml:space="preserve"> </w:t>
      </w:r>
      <w:bookmarkEnd w:id="1"/>
      <w:bookmarkEnd w:id="2"/>
      <w:r w:rsidR="00E7437B" w:rsidRPr="00F33F26">
        <w:rPr>
          <w:rFonts w:ascii="Times New Roman" w:hAnsi="Times New Roman" w:cs="Times New Roman"/>
          <w:b w:val="0"/>
          <w:bCs w:val="0"/>
          <w:sz w:val="22"/>
          <w:szCs w:val="22"/>
        </w:rPr>
        <w:t>no</w:t>
      </w:r>
      <w:r w:rsidRPr="00F33F26">
        <w:rPr>
          <w:rFonts w:ascii="Times New Roman" w:hAnsi="Times New Roman" w:cs="Times New Roman"/>
          <w:b w:val="0"/>
          <w:bCs w:val="0"/>
          <w:sz w:val="22"/>
          <w:szCs w:val="22"/>
        </w:rPr>
        <w:t xml:space="preserve"> piedāvājumu iesniegšanas termiņa</w:t>
      </w:r>
      <w:r w:rsidRPr="0031609D">
        <w:rPr>
          <w:rFonts w:ascii="Times New Roman" w:hAnsi="Times New Roman" w:cs="Times New Roman"/>
          <w:b w:val="0"/>
          <w:bCs w:val="0"/>
          <w:sz w:val="22"/>
          <w:szCs w:val="22"/>
        </w:rPr>
        <w:t xml:space="preserve"> beigām</w:t>
      </w:r>
      <w:r w:rsidR="00E7437B" w:rsidRPr="0031609D">
        <w:rPr>
          <w:rFonts w:ascii="Times New Roman" w:hAnsi="Times New Roman" w:cs="Times New Roman"/>
          <w:b w:val="0"/>
          <w:bCs w:val="0"/>
          <w:sz w:val="22"/>
          <w:szCs w:val="22"/>
        </w:rPr>
        <w:t xml:space="preserve"> (nolikuma 6.1.punkts)</w:t>
      </w:r>
      <w:r w:rsidRPr="0031609D">
        <w:rPr>
          <w:rFonts w:ascii="Times New Roman" w:hAnsi="Times New Roman" w:cs="Times New Roman"/>
          <w:b w:val="0"/>
          <w:bCs w:val="0"/>
          <w:sz w:val="22"/>
          <w:szCs w:val="22"/>
        </w:rPr>
        <w:t>.</w:t>
      </w:r>
    </w:p>
    <w:p w:rsidR="004835A0" w:rsidRPr="008746C7" w:rsidRDefault="004835A0" w:rsidP="00A6353D">
      <w:pPr>
        <w:pStyle w:val="Heading1"/>
        <w:numPr>
          <w:ilvl w:val="0"/>
          <w:numId w:val="2"/>
        </w:numPr>
        <w:tabs>
          <w:tab w:val="num" w:pos="851"/>
        </w:tabs>
        <w:spacing w:before="0" w:after="0"/>
        <w:ind w:left="851" w:hanging="851"/>
        <w:jc w:val="both"/>
        <w:rPr>
          <w:rFonts w:ascii="Times New Roman" w:hAnsi="Times New Roman" w:cs="Times New Roman"/>
          <w:bCs w:val="0"/>
          <w:sz w:val="22"/>
          <w:szCs w:val="22"/>
        </w:rPr>
      </w:pPr>
      <w:bookmarkStart w:id="3" w:name="_Toc90952320"/>
      <w:bookmarkStart w:id="4" w:name="_Toc84670157"/>
      <w:bookmarkStart w:id="5" w:name="_Toc84670071"/>
      <w:bookmarkStart w:id="6" w:name="_Toc84670053"/>
      <w:bookmarkStart w:id="7" w:name="_Toc84669331"/>
      <w:bookmarkStart w:id="8" w:name="_Toc84669281"/>
      <w:bookmarkStart w:id="9" w:name="_Toc84669169"/>
      <w:r w:rsidRPr="008746C7">
        <w:rPr>
          <w:rFonts w:ascii="Times New Roman" w:hAnsi="Times New Roman" w:cs="Times New Roman"/>
          <w:bCs w:val="0"/>
          <w:sz w:val="22"/>
          <w:szCs w:val="22"/>
        </w:rPr>
        <w:t xml:space="preserve">Piedāvājumu vērtēšana un </w:t>
      </w:r>
      <w:bookmarkEnd w:id="3"/>
      <w:bookmarkEnd w:id="4"/>
      <w:bookmarkEnd w:id="5"/>
      <w:bookmarkEnd w:id="6"/>
      <w:bookmarkEnd w:id="7"/>
      <w:bookmarkEnd w:id="8"/>
      <w:bookmarkEnd w:id="9"/>
      <w:r w:rsidRPr="008746C7">
        <w:rPr>
          <w:rFonts w:ascii="Times New Roman" w:hAnsi="Times New Roman" w:cs="Times New Roman"/>
          <w:bCs w:val="0"/>
          <w:sz w:val="22"/>
          <w:szCs w:val="22"/>
        </w:rPr>
        <w:t>izvēle:</w:t>
      </w:r>
    </w:p>
    <w:p w:rsidR="00E539FE" w:rsidRPr="008746C7" w:rsidRDefault="00E539FE" w:rsidP="004D2812">
      <w:pPr>
        <w:pStyle w:val="BodyText"/>
        <w:numPr>
          <w:ilvl w:val="1"/>
          <w:numId w:val="2"/>
        </w:numPr>
        <w:tabs>
          <w:tab w:val="num" w:pos="851"/>
        </w:tabs>
        <w:spacing w:after="0"/>
        <w:ind w:left="851" w:hanging="491"/>
        <w:jc w:val="both"/>
        <w:rPr>
          <w:sz w:val="22"/>
          <w:szCs w:val="22"/>
        </w:rPr>
      </w:pPr>
      <w:r w:rsidRPr="008746C7">
        <w:rPr>
          <w:sz w:val="22"/>
          <w:szCs w:val="22"/>
        </w:rPr>
        <w:t xml:space="preserve">Piedāvājumu vērtēšanas laikā komisija pārbauda pretendentu atbilstību noteiktajām pretendentu kvalifikācijas prasībām, kā arī pārbauda piedāvājuma atbilstību </w:t>
      </w:r>
      <w:r w:rsidR="0096472B">
        <w:rPr>
          <w:sz w:val="22"/>
          <w:szCs w:val="22"/>
        </w:rPr>
        <w:t>nolikuma</w:t>
      </w:r>
      <w:r w:rsidR="00504261">
        <w:rPr>
          <w:sz w:val="22"/>
          <w:szCs w:val="22"/>
        </w:rPr>
        <w:t xml:space="preserve"> prasībām.</w:t>
      </w:r>
      <w:r w:rsidR="008E67D6">
        <w:rPr>
          <w:sz w:val="22"/>
          <w:szCs w:val="22"/>
        </w:rPr>
        <w:t xml:space="preserve"> Vērtējot pretendenta piedāvājumu, pasūtītājs pārbauda tajā esošas informācijas un preču parametru atbilstību pasūtītāja izvirzītajām prasībām. Neatbilstoši piedāvājumi tiek noraidīti.</w:t>
      </w:r>
    </w:p>
    <w:p w:rsidR="00E539FE" w:rsidRPr="008746C7" w:rsidRDefault="00E539FE" w:rsidP="004D2812">
      <w:pPr>
        <w:pStyle w:val="BodyText"/>
        <w:numPr>
          <w:ilvl w:val="1"/>
          <w:numId w:val="2"/>
        </w:numPr>
        <w:tabs>
          <w:tab w:val="num" w:pos="851"/>
        </w:tabs>
        <w:spacing w:after="0" w:line="228" w:lineRule="auto"/>
        <w:ind w:left="851" w:hanging="491"/>
        <w:jc w:val="both"/>
        <w:rPr>
          <w:sz w:val="22"/>
          <w:szCs w:val="22"/>
        </w:rPr>
      </w:pPr>
      <w:r w:rsidRPr="008746C7">
        <w:rPr>
          <w:sz w:val="22"/>
          <w:szCs w:val="22"/>
        </w:rPr>
        <w:t xml:space="preserve">Pretendentu </w:t>
      </w:r>
      <w:r w:rsidR="00FE447E">
        <w:rPr>
          <w:sz w:val="22"/>
          <w:szCs w:val="22"/>
        </w:rPr>
        <w:t>piedāvājumu</w:t>
      </w:r>
      <w:r w:rsidRPr="008746C7">
        <w:rPr>
          <w:sz w:val="22"/>
          <w:szCs w:val="22"/>
        </w:rPr>
        <w:t xml:space="preserve"> pārbaudes laikā komisija noskaidro pretendenta kompetenci un atbilstību paredzamā iepirkuma </w:t>
      </w:r>
      <w:r w:rsidR="0072117E">
        <w:rPr>
          <w:sz w:val="22"/>
          <w:szCs w:val="22"/>
        </w:rPr>
        <w:t>vienošanās</w:t>
      </w:r>
      <w:r w:rsidRPr="008746C7">
        <w:rPr>
          <w:sz w:val="22"/>
          <w:szCs w:val="22"/>
        </w:rPr>
        <w:t xml:space="preserve"> izpildes prasībām, </w:t>
      </w:r>
      <w:r w:rsidR="00BF04A3" w:rsidRPr="00C15005">
        <w:rPr>
          <w:sz w:val="22"/>
          <w:szCs w:val="22"/>
        </w:rPr>
        <w:t>pēc 10</w:t>
      </w:r>
      <w:r w:rsidRPr="00C15005">
        <w:rPr>
          <w:sz w:val="22"/>
          <w:szCs w:val="22"/>
        </w:rPr>
        <w:t>. punktā</w:t>
      </w:r>
      <w:r w:rsidRPr="008746C7">
        <w:rPr>
          <w:sz w:val="22"/>
          <w:szCs w:val="22"/>
        </w:rPr>
        <w:t xml:space="preserve"> noteiktajiem do</w:t>
      </w:r>
      <w:r>
        <w:rPr>
          <w:sz w:val="22"/>
          <w:szCs w:val="22"/>
        </w:rPr>
        <w:t>kumentiem, kā arī no publiskajā apritē esošās</w:t>
      </w:r>
      <w:r w:rsidRPr="008746C7">
        <w:rPr>
          <w:sz w:val="22"/>
          <w:szCs w:val="22"/>
        </w:rPr>
        <w:t xml:space="preserve"> p</w:t>
      </w:r>
      <w:r>
        <w:rPr>
          <w:sz w:val="22"/>
          <w:szCs w:val="22"/>
        </w:rPr>
        <w:t>asūtītāja iegūtās inf</w:t>
      </w:r>
      <w:r w:rsidR="00504261">
        <w:rPr>
          <w:sz w:val="22"/>
          <w:szCs w:val="22"/>
        </w:rPr>
        <w:t>ormācijas.</w:t>
      </w:r>
    </w:p>
    <w:p w:rsidR="00E539FE" w:rsidRPr="008746C7" w:rsidRDefault="00E539FE" w:rsidP="004D2812">
      <w:pPr>
        <w:pStyle w:val="BodyText"/>
        <w:numPr>
          <w:ilvl w:val="1"/>
          <w:numId w:val="2"/>
        </w:numPr>
        <w:tabs>
          <w:tab w:val="num" w:pos="851"/>
        </w:tabs>
        <w:spacing w:after="0" w:line="228" w:lineRule="auto"/>
        <w:ind w:left="851" w:hanging="491"/>
        <w:jc w:val="both"/>
        <w:rPr>
          <w:sz w:val="22"/>
          <w:szCs w:val="22"/>
        </w:rPr>
      </w:pPr>
      <w:r w:rsidRPr="008746C7">
        <w:rPr>
          <w:sz w:val="22"/>
          <w:szCs w:val="22"/>
        </w:rPr>
        <w:t>Ja pretendent</w:t>
      </w:r>
      <w:r>
        <w:rPr>
          <w:sz w:val="22"/>
          <w:szCs w:val="22"/>
        </w:rPr>
        <w:t>a piedāvājums</w:t>
      </w:r>
      <w:r w:rsidRPr="008746C7">
        <w:rPr>
          <w:sz w:val="22"/>
          <w:szCs w:val="22"/>
        </w:rPr>
        <w:t xml:space="preserve"> neatbilst kādai pasūtītāja izvirzītajai prasībai, komisija tā piedāvājumu tālāk neizskata un pretendentu izslēdz</w:t>
      </w:r>
      <w:r w:rsidR="00504261">
        <w:rPr>
          <w:sz w:val="22"/>
          <w:szCs w:val="22"/>
        </w:rPr>
        <w:t xml:space="preserve"> no turpmākās dalības iepirkumā.</w:t>
      </w:r>
    </w:p>
    <w:p w:rsidR="00E539FE" w:rsidRPr="008746C7" w:rsidRDefault="00E539FE" w:rsidP="004D2812">
      <w:pPr>
        <w:pStyle w:val="BodyText"/>
        <w:numPr>
          <w:ilvl w:val="1"/>
          <w:numId w:val="2"/>
        </w:numPr>
        <w:tabs>
          <w:tab w:val="num" w:pos="851"/>
        </w:tabs>
        <w:spacing w:after="0" w:line="228" w:lineRule="auto"/>
        <w:ind w:left="851" w:hanging="491"/>
        <w:jc w:val="both"/>
        <w:rPr>
          <w:sz w:val="22"/>
          <w:szCs w:val="22"/>
        </w:rPr>
      </w:pPr>
      <w:r w:rsidRPr="008746C7">
        <w:rPr>
          <w:sz w:val="22"/>
          <w:szCs w:val="22"/>
        </w:rPr>
        <w:t xml:space="preserve">Ja pretendenta piedāvājums skaidri, viennozīmīgi un nepārprotami neatspoguļo </w:t>
      </w:r>
      <w:r>
        <w:rPr>
          <w:sz w:val="22"/>
          <w:szCs w:val="22"/>
        </w:rPr>
        <w:t>izvirzīto</w:t>
      </w:r>
      <w:r w:rsidRPr="008746C7">
        <w:rPr>
          <w:sz w:val="22"/>
          <w:szCs w:val="22"/>
        </w:rPr>
        <w:t xml:space="preserve"> prasību izpildi, komisija šo piedāvā</w:t>
      </w:r>
      <w:r w:rsidR="008574DE">
        <w:rPr>
          <w:sz w:val="22"/>
          <w:szCs w:val="22"/>
        </w:rPr>
        <w:t>jumu noraida un tālāk neizskata.</w:t>
      </w:r>
    </w:p>
    <w:p w:rsidR="00E539FE" w:rsidRPr="008746C7" w:rsidRDefault="00E539FE" w:rsidP="004D2812">
      <w:pPr>
        <w:pStyle w:val="BodyText"/>
        <w:numPr>
          <w:ilvl w:val="1"/>
          <w:numId w:val="2"/>
        </w:numPr>
        <w:tabs>
          <w:tab w:val="num" w:pos="851"/>
        </w:tabs>
        <w:spacing w:after="0" w:line="228" w:lineRule="auto"/>
        <w:ind w:left="851" w:hanging="491"/>
        <w:jc w:val="both"/>
        <w:rPr>
          <w:sz w:val="22"/>
          <w:szCs w:val="22"/>
        </w:rPr>
      </w:pPr>
      <w:r w:rsidRPr="008746C7">
        <w:rPr>
          <w:sz w:val="22"/>
          <w:szCs w:val="22"/>
        </w:rPr>
        <w:t>Piedāvājumu vērtēšanas laikā komisija pārbauda, vai piedāvājumos nav aritmētiskas kļūdas. Ja kļūdas tiek konstatētas, komisija tās izlabo</w:t>
      </w:r>
      <w:bookmarkStart w:id="10" w:name="_Ref90357135"/>
      <w:r w:rsidR="008574DE">
        <w:rPr>
          <w:sz w:val="22"/>
          <w:szCs w:val="22"/>
        </w:rPr>
        <w:t>.</w:t>
      </w:r>
    </w:p>
    <w:p w:rsidR="00E539FE" w:rsidRPr="008746C7" w:rsidRDefault="00E539FE" w:rsidP="004D2812">
      <w:pPr>
        <w:pStyle w:val="BodyText"/>
        <w:numPr>
          <w:ilvl w:val="1"/>
          <w:numId w:val="2"/>
        </w:numPr>
        <w:tabs>
          <w:tab w:val="num" w:pos="851"/>
        </w:tabs>
        <w:spacing w:after="0" w:line="228" w:lineRule="auto"/>
        <w:ind w:left="851" w:hanging="491"/>
        <w:jc w:val="both"/>
        <w:rPr>
          <w:sz w:val="22"/>
          <w:szCs w:val="22"/>
        </w:rPr>
      </w:pPr>
      <w:r w:rsidRPr="008746C7">
        <w:rPr>
          <w:sz w:val="22"/>
          <w:szCs w:val="22"/>
        </w:rPr>
        <w:t>Pasūtītājs izvēlas piedāvājumu ar finanšu piedāvājum</w:t>
      </w:r>
      <w:r>
        <w:rPr>
          <w:sz w:val="22"/>
          <w:szCs w:val="22"/>
        </w:rPr>
        <w:t>ā norādīto viszemāko cenu</w:t>
      </w:r>
      <w:r w:rsidRPr="008746C7">
        <w:rPr>
          <w:sz w:val="22"/>
          <w:szCs w:val="22"/>
        </w:rPr>
        <w:t xml:space="preserve"> (</w:t>
      </w:r>
      <w:r>
        <w:rPr>
          <w:sz w:val="22"/>
          <w:szCs w:val="22"/>
        </w:rPr>
        <w:t>EUR</w:t>
      </w:r>
      <w:r w:rsidRPr="008746C7">
        <w:rPr>
          <w:sz w:val="22"/>
          <w:szCs w:val="22"/>
        </w:rPr>
        <w:t xml:space="preserve"> bez PVN) no piedāvāj</w:t>
      </w:r>
      <w:r>
        <w:rPr>
          <w:sz w:val="22"/>
          <w:szCs w:val="22"/>
        </w:rPr>
        <w:t>umiem, kas atbilst nolikuma un t</w:t>
      </w:r>
      <w:r w:rsidRPr="008746C7">
        <w:rPr>
          <w:sz w:val="22"/>
          <w:szCs w:val="22"/>
        </w:rPr>
        <w:t>ehniskās specifikācijas prasībām.</w:t>
      </w:r>
    </w:p>
    <w:p w:rsidR="00953466" w:rsidRPr="008746C7" w:rsidRDefault="00953466" w:rsidP="00A6353D">
      <w:pPr>
        <w:numPr>
          <w:ilvl w:val="0"/>
          <w:numId w:val="2"/>
        </w:numPr>
        <w:tabs>
          <w:tab w:val="num" w:pos="851"/>
        </w:tabs>
        <w:ind w:left="851" w:hanging="851"/>
        <w:jc w:val="both"/>
        <w:rPr>
          <w:b/>
          <w:sz w:val="22"/>
          <w:szCs w:val="22"/>
        </w:rPr>
      </w:pPr>
      <w:bookmarkStart w:id="11" w:name="_Toc90952314"/>
      <w:bookmarkStart w:id="12" w:name="_Toc84670151"/>
      <w:bookmarkStart w:id="13" w:name="_Toc84670065"/>
      <w:bookmarkStart w:id="14" w:name="_Toc84670047"/>
      <w:bookmarkStart w:id="15" w:name="_Toc84669325"/>
      <w:bookmarkStart w:id="16" w:name="_Toc84669275"/>
      <w:bookmarkStart w:id="17" w:name="_Toc84669161"/>
      <w:bookmarkStart w:id="18" w:name="_Toc59188047"/>
      <w:bookmarkStart w:id="19" w:name="_Toc26600584"/>
      <w:bookmarkEnd w:id="10"/>
      <w:r w:rsidRPr="008746C7">
        <w:rPr>
          <w:b/>
          <w:sz w:val="22"/>
          <w:szCs w:val="22"/>
        </w:rPr>
        <w:t>Pretendenta pienākumi un tiesības:</w:t>
      </w:r>
    </w:p>
    <w:p w:rsidR="00953466" w:rsidRPr="008746C7" w:rsidRDefault="00953466" w:rsidP="004D2812">
      <w:pPr>
        <w:numPr>
          <w:ilvl w:val="1"/>
          <w:numId w:val="2"/>
        </w:numPr>
        <w:tabs>
          <w:tab w:val="num" w:pos="1142"/>
        </w:tabs>
        <w:ind w:left="851" w:hanging="491"/>
        <w:jc w:val="both"/>
        <w:rPr>
          <w:sz w:val="22"/>
          <w:szCs w:val="22"/>
        </w:rPr>
      </w:pPr>
      <w:r>
        <w:rPr>
          <w:sz w:val="22"/>
          <w:szCs w:val="22"/>
        </w:rPr>
        <w:t>Pienākums i</w:t>
      </w:r>
      <w:r w:rsidRPr="008746C7">
        <w:rPr>
          <w:sz w:val="22"/>
          <w:szCs w:val="22"/>
        </w:rPr>
        <w:t>epirkuma komisijas noteiktajā termiņā sniegt atbildes uz iepirkuma komisijas pieprasījumiem par papildus informāciju;</w:t>
      </w:r>
    </w:p>
    <w:p w:rsidR="00953466" w:rsidRPr="008746C7" w:rsidRDefault="00953466" w:rsidP="004D2812">
      <w:pPr>
        <w:numPr>
          <w:ilvl w:val="1"/>
          <w:numId w:val="2"/>
        </w:numPr>
        <w:tabs>
          <w:tab w:val="num" w:pos="1142"/>
        </w:tabs>
        <w:ind w:left="851" w:hanging="491"/>
        <w:jc w:val="both"/>
        <w:rPr>
          <w:sz w:val="22"/>
          <w:szCs w:val="22"/>
        </w:rPr>
      </w:pPr>
      <w:r>
        <w:rPr>
          <w:sz w:val="22"/>
          <w:szCs w:val="22"/>
        </w:rPr>
        <w:t>Pienākums s</w:t>
      </w:r>
      <w:r w:rsidRPr="008746C7">
        <w:rPr>
          <w:sz w:val="22"/>
          <w:szCs w:val="22"/>
        </w:rPr>
        <w:t>egt visas un jebkuras izmaksas, kas saistītas ar piedāvājumu sagatavošanu un iesniegšanu neatkarīgi no iepirkuma rezultāta;</w:t>
      </w:r>
    </w:p>
    <w:p w:rsidR="00953466" w:rsidRPr="008746C7" w:rsidRDefault="00953466" w:rsidP="004D2812">
      <w:pPr>
        <w:numPr>
          <w:ilvl w:val="1"/>
          <w:numId w:val="2"/>
        </w:numPr>
        <w:tabs>
          <w:tab w:val="num" w:pos="1142"/>
        </w:tabs>
        <w:ind w:left="851" w:hanging="491"/>
        <w:jc w:val="both"/>
        <w:rPr>
          <w:sz w:val="22"/>
          <w:szCs w:val="22"/>
        </w:rPr>
      </w:pPr>
      <w:r>
        <w:rPr>
          <w:sz w:val="22"/>
          <w:szCs w:val="22"/>
        </w:rPr>
        <w:t>Tiesības p</w:t>
      </w:r>
      <w:r w:rsidRPr="008746C7">
        <w:rPr>
          <w:sz w:val="22"/>
          <w:szCs w:val="22"/>
        </w:rPr>
        <w:t>irms piedāvājumu iesniegšanas termiņa beigām grozīt vai atsaukt iesniegto piedāvājumu;</w:t>
      </w:r>
    </w:p>
    <w:p w:rsidR="00953466" w:rsidRDefault="00953466" w:rsidP="004D2812">
      <w:pPr>
        <w:numPr>
          <w:ilvl w:val="1"/>
          <w:numId w:val="2"/>
        </w:numPr>
        <w:tabs>
          <w:tab w:val="num" w:pos="1142"/>
        </w:tabs>
        <w:ind w:left="851" w:hanging="491"/>
        <w:jc w:val="both"/>
        <w:rPr>
          <w:sz w:val="22"/>
          <w:szCs w:val="22"/>
        </w:rPr>
      </w:pPr>
      <w:r>
        <w:rPr>
          <w:sz w:val="22"/>
          <w:szCs w:val="22"/>
        </w:rPr>
        <w:lastRenderedPageBreak/>
        <w:t>Tiesības ne vēlāk kā 6 (sešas) darba dienas p</w:t>
      </w:r>
      <w:r w:rsidRPr="008746C7">
        <w:rPr>
          <w:sz w:val="22"/>
          <w:szCs w:val="22"/>
        </w:rPr>
        <w:t xml:space="preserve">irms piedāvājumu iesniegšanas termiņa beigām </w:t>
      </w:r>
      <w:r>
        <w:rPr>
          <w:sz w:val="22"/>
          <w:szCs w:val="22"/>
        </w:rPr>
        <w:t>pieprasīt</w:t>
      </w:r>
      <w:r w:rsidRPr="008746C7">
        <w:rPr>
          <w:sz w:val="22"/>
          <w:szCs w:val="22"/>
        </w:rPr>
        <w:t xml:space="preserve"> iepirkuma komisija</w:t>
      </w:r>
      <w:r>
        <w:rPr>
          <w:sz w:val="22"/>
          <w:szCs w:val="22"/>
        </w:rPr>
        <w:t>i</w:t>
      </w:r>
      <w:r w:rsidR="004630E7">
        <w:rPr>
          <w:sz w:val="22"/>
          <w:szCs w:val="22"/>
        </w:rPr>
        <w:t xml:space="preserve"> </w:t>
      </w:r>
      <w:r>
        <w:rPr>
          <w:sz w:val="22"/>
          <w:szCs w:val="22"/>
        </w:rPr>
        <w:t>papildus informāciju par iepirkuma procedūras norises kārtību un iepirkuma priekšmetu</w:t>
      </w:r>
      <w:r w:rsidRPr="008746C7">
        <w:rPr>
          <w:sz w:val="22"/>
          <w:szCs w:val="22"/>
        </w:rPr>
        <w:t>.</w:t>
      </w:r>
    </w:p>
    <w:p w:rsidR="00E523E9" w:rsidRPr="00E523E9" w:rsidRDefault="00E523E9" w:rsidP="00E523E9">
      <w:pPr>
        <w:numPr>
          <w:ilvl w:val="1"/>
          <w:numId w:val="2"/>
        </w:numPr>
        <w:tabs>
          <w:tab w:val="num" w:pos="1142"/>
        </w:tabs>
        <w:ind w:left="851" w:hanging="491"/>
        <w:jc w:val="both"/>
        <w:rPr>
          <w:sz w:val="22"/>
          <w:szCs w:val="22"/>
        </w:rPr>
      </w:pPr>
      <w:r>
        <w:rPr>
          <w:sz w:val="22"/>
          <w:szCs w:val="22"/>
        </w:rPr>
        <w:t>T</w:t>
      </w:r>
      <w:r w:rsidRPr="002E3A5C">
        <w:rPr>
          <w:sz w:val="22"/>
          <w:szCs w:val="22"/>
        </w:rPr>
        <w:t>iesības apstrīdēt iepirkuma komisijas lēmumu par iepirkuma līguma slēgšanas tiesību piešķiršanu, sūdzību iesniedzot SIA “Daugavpils ūdens” 10 dienu laikā no lēmuma publicēšanas dienas SIA “Daugavpils ūdens” mājas lapā internetā, kur izvietota informācija par iepirkumu.</w:t>
      </w:r>
    </w:p>
    <w:p w:rsidR="00953466" w:rsidRPr="008746C7" w:rsidRDefault="00953466" w:rsidP="00A6353D">
      <w:pPr>
        <w:numPr>
          <w:ilvl w:val="0"/>
          <w:numId w:val="2"/>
        </w:numPr>
        <w:tabs>
          <w:tab w:val="num" w:pos="851"/>
        </w:tabs>
        <w:ind w:left="851" w:hanging="851"/>
        <w:jc w:val="both"/>
        <w:rPr>
          <w:b/>
          <w:sz w:val="22"/>
          <w:szCs w:val="22"/>
        </w:rPr>
      </w:pPr>
      <w:r w:rsidRPr="008746C7">
        <w:rPr>
          <w:b/>
          <w:sz w:val="22"/>
          <w:szCs w:val="22"/>
        </w:rPr>
        <w:t>Pasūtītāja pienākumi un tiesības:</w:t>
      </w:r>
    </w:p>
    <w:p w:rsidR="00953466" w:rsidRPr="008746C7" w:rsidRDefault="00953466" w:rsidP="004D2812">
      <w:pPr>
        <w:numPr>
          <w:ilvl w:val="1"/>
          <w:numId w:val="2"/>
        </w:numPr>
        <w:tabs>
          <w:tab w:val="num" w:pos="1142"/>
        </w:tabs>
        <w:ind w:left="851" w:hanging="491"/>
        <w:jc w:val="both"/>
        <w:rPr>
          <w:sz w:val="22"/>
          <w:szCs w:val="22"/>
        </w:rPr>
      </w:pPr>
      <w:r>
        <w:rPr>
          <w:sz w:val="22"/>
          <w:szCs w:val="22"/>
        </w:rPr>
        <w:t>Pienākums n</w:t>
      </w:r>
      <w:r w:rsidRPr="008746C7">
        <w:rPr>
          <w:sz w:val="22"/>
          <w:szCs w:val="22"/>
        </w:rPr>
        <w:t xml:space="preserve">odrošināt pretendentu brīvu konkurenci, kā arī vienlīdzīgu </w:t>
      </w:r>
      <w:r w:rsidR="00E523E9">
        <w:rPr>
          <w:sz w:val="22"/>
          <w:szCs w:val="22"/>
        </w:rPr>
        <w:t>un taisnīgu attieksmi pret tiem.</w:t>
      </w:r>
    </w:p>
    <w:p w:rsidR="00953466" w:rsidRPr="008746C7" w:rsidRDefault="00953466" w:rsidP="004D2812">
      <w:pPr>
        <w:numPr>
          <w:ilvl w:val="1"/>
          <w:numId w:val="2"/>
        </w:numPr>
        <w:tabs>
          <w:tab w:val="num" w:pos="1142"/>
        </w:tabs>
        <w:ind w:left="851" w:hanging="491"/>
        <w:jc w:val="both"/>
        <w:rPr>
          <w:sz w:val="22"/>
          <w:szCs w:val="22"/>
        </w:rPr>
      </w:pPr>
      <w:r>
        <w:rPr>
          <w:sz w:val="22"/>
          <w:szCs w:val="22"/>
        </w:rPr>
        <w:t>Tiesības p</w:t>
      </w:r>
      <w:r w:rsidRPr="008746C7">
        <w:rPr>
          <w:sz w:val="22"/>
          <w:szCs w:val="22"/>
        </w:rPr>
        <w:t>ārbaudīt nepieciešamo informāciju kompetentā institūcijā, publiski pieejamās datu bāzēs vai citos publiski pieejamos avotos, kā arī lūgt, lai pretendents izskaidro dokumentus, kas iesniegti komisijai;</w:t>
      </w:r>
    </w:p>
    <w:p w:rsidR="00953466" w:rsidRPr="008746C7" w:rsidRDefault="00953466" w:rsidP="004D2812">
      <w:pPr>
        <w:numPr>
          <w:ilvl w:val="1"/>
          <w:numId w:val="2"/>
        </w:numPr>
        <w:tabs>
          <w:tab w:val="num" w:pos="1142"/>
        </w:tabs>
        <w:ind w:left="851" w:hanging="491"/>
        <w:jc w:val="both"/>
        <w:rPr>
          <w:sz w:val="22"/>
          <w:szCs w:val="22"/>
        </w:rPr>
      </w:pPr>
      <w:r>
        <w:rPr>
          <w:sz w:val="22"/>
          <w:szCs w:val="22"/>
        </w:rPr>
        <w:t>Tiesības l</w:t>
      </w:r>
      <w:r w:rsidRPr="008746C7">
        <w:rPr>
          <w:sz w:val="22"/>
          <w:szCs w:val="22"/>
        </w:rPr>
        <w:t>abot aritmētiskās kļūdas pretendenta piedāvājumā, informējot par to pretendentu;</w:t>
      </w:r>
    </w:p>
    <w:p w:rsidR="00953466" w:rsidRPr="008746C7" w:rsidRDefault="00953466" w:rsidP="004D2812">
      <w:pPr>
        <w:numPr>
          <w:ilvl w:val="1"/>
          <w:numId w:val="2"/>
        </w:numPr>
        <w:tabs>
          <w:tab w:val="num" w:pos="1142"/>
        </w:tabs>
        <w:ind w:left="851" w:hanging="491"/>
        <w:jc w:val="both"/>
        <w:rPr>
          <w:sz w:val="22"/>
          <w:szCs w:val="22"/>
        </w:rPr>
      </w:pPr>
      <w:r>
        <w:rPr>
          <w:sz w:val="22"/>
          <w:szCs w:val="22"/>
        </w:rPr>
        <w:t>Tiesības p</w:t>
      </w:r>
      <w:r w:rsidRPr="008746C7">
        <w:rPr>
          <w:sz w:val="22"/>
          <w:szCs w:val="22"/>
        </w:rPr>
        <w:t>ieaicināt atzinumu sniegšanai neatkarīgus ekspertus ar padomdevēja tiesībām;</w:t>
      </w:r>
    </w:p>
    <w:p w:rsidR="00953466" w:rsidRPr="008746C7" w:rsidRDefault="00953466" w:rsidP="004D2812">
      <w:pPr>
        <w:numPr>
          <w:ilvl w:val="1"/>
          <w:numId w:val="2"/>
        </w:numPr>
        <w:tabs>
          <w:tab w:val="num" w:pos="1142"/>
        </w:tabs>
        <w:ind w:left="851" w:hanging="491"/>
        <w:jc w:val="both"/>
        <w:rPr>
          <w:sz w:val="22"/>
          <w:szCs w:val="22"/>
        </w:rPr>
      </w:pPr>
      <w:r w:rsidRPr="008746C7">
        <w:rPr>
          <w:sz w:val="22"/>
          <w:szCs w:val="22"/>
        </w:rPr>
        <w:t xml:space="preserve">Pasūtītājs ir tiesīgs pārtraukt iepirkumu un neslēgt </w:t>
      </w:r>
      <w:r w:rsidR="00E523E9">
        <w:rPr>
          <w:sz w:val="22"/>
          <w:szCs w:val="22"/>
        </w:rPr>
        <w:t>iepirkuma līgumu</w:t>
      </w:r>
      <w:r w:rsidRPr="008746C7">
        <w:rPr>
          <w:sz w:val="22"/>
          <w:szCs w:val="22"/>
        </w:rPr>
        <w:t>, ja tam ir objektīvs pamatojums;</w:t>
      </w:r>
    </w:p>
    <w:p w:rsidR="00953466" w:rsidRDefault="00953466" w:rsidP="004D2812">
      <w:pPr>
        <w:numPr>
          <w:ilvl w:val="1"/>
          <w:numId w:val="2"/>
        </w:numPr>
        <w:tabs>
          <w:tab w:val="num" w:pos="1142"/>
        </w:tabs>
        <w:ind w:left="851" w:hanging="491"/>
        <w:jc w:val="both"/>
        <w:rPr>
          <w:sz w:val="22"/>
          <w:szCs w:val="22"/>
        </w:rPr>
      </w:pPr>
      <w:r>
        <w:rPr>
          <w:sz w:val="22"/>
          <w:szCs w:val="22"/>
        </w:rPr>
        <w:t>Tiesības i</w:t>
      </w:r>
      <w:r w:rsidRPr="008746C7">
        <w:rPr>
          <w:sz w:val="22"/>
          <w:szCs w:val="22"/>
        </w:rPr>
        <w:t>zvēlēties nākamo piedāvājumu ar viszemāko cenu, ja izraudzītais pretendent</w:t>
      </w:r>
      <w:r w:rsidR="00492232">
        <w:rPr>
          <w:sz w:val="22"/>
          <w:szCs w:val="22"/>
        </w:rPr>
        <w:t>s atsakās slēgt vispārīgo</w:t>
      </w:r>
      <w:r w:rsidR="00642940">
        <w:rPr>
          <w:sz w:val="22"/>
          <w:szCs w:val="22"/>
        </w:rPr>
        <w:t xml:space="preserve"> vienošanās </w:t>
      </w:r>
      <w:r w:rsidRPr="008746C7">
        <w:rPr>
          <w:sz w:val="22"/>
          <w:szCs w:val="22"/>
        </w:rPr>
        <w:t>ar pasūtītāju</w:t>
      </w:r>
      <w:bookmarkEnd w:id="11"/>
      <w:bookmarkEnd w:id="12"/>
      <w:bookmarkEnd w:id="13"/>
      <w:bookmarkEnd w:id="14"/>
      <w:bookmarkEnd w:id="15"/>
      <w:bookmarkEnd w:id="16"/>
      <w:bookmarkEnd w:id="17"/>
      <w:bookmarkEnd w:id="18"/>
      <w:bookmarkEnd w:id="19"/>
      <w:r w:rsidRPr="008746C7">
        <w:rPr>
          <w:sz w:val="22"/>
          <w:szCs w:val="22"/>
        </w:rPr>
        <w:t>.</w:t>
      </w:r>
    </w:p>
    <w:p w:rsidR="00953466" w:rsidRPr="00306391" w:rsidRDefault="00953466" w:rsidP="004D2812">
      <w:pPr>
        <w:numPr>
          <w:ilvl w:val="1"/>
          <w:numId w:val="2"/>
        </w:numPr>
        <w:tabs>
          <w:tab w:val="num" w:pos="1142"/>
        </w:tabs>
        <w:ind w:left="851" w:hanging="491"/>
        <w:jc w:val="both"/>
        <w:rPr>
          <w:sz w:val="22"/>
          <w:szCs w:val="22"/>
        </w:rPr>
      </w:pPr>
      <w:r>
        <w:rPr>
          <w:sz w:val="22"/>
          <w:szCs w:val="22"/>
        </w:rPr>
        <w:t>Tiesības i</w:t>
      </w:r>
      <w:r w:rsidRPr="0098556D">
        <w:rPr>
          <w:sz w:val="22"/>
          <w:szCs w:val="22"/>
        </w:rPr>
        <w:t xml:space="preserve">zdarīt grozījumus šajā iepirkuma procedūras nolikumā pirms piedāvājumu iesniegšanas termiņa beigām, publiskojot to saturu </w:t>
      </w:r>
      <w:r w:rsidRPr="0098556D">
        <w:rPr>
          <w:bCs/>
          <w:snapToGrid w:val="0"/>
          <w:sz w:val="22"/>
          <w:szCs w:val="22"/>
        </w:rPr>
        <w:t xml:space="preserve">savā mājas lapā internetā </w:t>
      </w:r>
      <w:hyperlink r:id="rId9" w:history="1">
        <w:r w:rsidRPr="0098556D">
          <w:rPr>
            <w:bCs/>
            <w:snapToGrid w:val="0"/>
            <w:sz w:val="22"/>
            <w:szCs w:val="22"/>
          </w:rPr>
          <w:t>www.daugavpils.udens.lv</w:t>
        </w:r>
      </w:hyperlink>
      <w:r w:rsidRPr="0098556D">
        <w:rPr>
          <w:bCs/>
          <w:snapToGrid w:val="0"/>
          <w:sz w:val="22"/>
          <w:szCs w:val="22"/>
        </w:rPr>
        <w:t xml:space="preserve"> – informa</w:t>
      </w:r>
      <w:r w:rsidR="000D7F21">
        <w:rPr>
          <w:bCs/>
          <w:snapToGrid w:val="0"/>
          <w:sz w:val="22"/>
          <w:szCs w:val="22"/>
        </w:rPr>
        <w:t xml:space="preserve">tīvajā daļā, sadaļā “Iepirkumi”, </w:t>
      </w:r>
      <w:r w:rsidRPr="0098556D">
        <w:rPr>
          <w:bCs/>
          <w:snapToGrid w:val="0"/>
          <w:sz w:val="22"/>
          <w:szCs w:val="22"/>
        </w:rPr>
        <w:t xml:space="preserve">kā arī Daugavpils pašvaldības mājas lapā internetā </w:t>
      </w:r>
      <w:hyperlink r:id="rId10" w:history="1">
        <w:r w:rsidR="00E523E9" w:rsidRPr="00FC5AB7">
          <w:rPr>
            <w:rStyle w:val="Hyperlink"/>
            <w:bCs/>
            <w:snapToGrid w:val="0"/>
            <w:sz w:val="22"/>
            <w:szCs w:val="22"/>
          </w:rPr>
          <w:t>http://www.daugavpils.lv</w:t>
        </w:r>
      </w:hyperlink>
    </w:p>
    <w:p w:rsidR="004A3000" w:rsidRPr="008746C7" w:rsidRDefault="004A3000" w:rsidP="00F2349F">
      <w:pPr>
        <w:tabs>
          <w:tab w:val="num" w:pos="851"/>
        </w:tabs>
        <w:ind w:left="709" w:hanging="349"/>
        <w:jc w:val="both"/>
        <w:rPr>
          <w:b/>
          <w:sz w:val="22"/>
          <w:szCs w:val="22"/>
        </w:rPr>
      </w:pPr>
    </w:p>
    <w:p w:rsidR="004835A0" w:rsidRPr="00947F77" w:rsidRDefault="00244B7C" w:rsidP="00EC0939">
      <w:pPr>
        <w:pStyle w:val="ListParagraph"/>
        <w:numPr>
          <w:ilvl w:val="0"/>
          <w:numId w:val="5"/>
        </w:numPr>
        <w:tabs>
          <w:tab w:val="num" w:pos="851"/>
        </w:tabs>
        <w:ind w:left="567" w:right="-521" w:hanging="207"/>
        <w:jc w:val="both"/>
        <w:rPr>
          <w:sz w:val="22"/>
          <w:szCs w:val="22"/>
        </w:rPr>
      </w:pPr>
      <w:r w:rsidRPr="00947F77">
        <w:rPr>
          <w:sz w:val="22"/>
          <w:szCs w:val="22"/>
        </w:rPr>
        <w:t xml:space="preserve">pielikums – </w:t>
      </w:r>
      <w:r w:rsidR="00947F77" w:rsidRPr="00947F77">
        <w:rPr>
          <w:sz w:val="22"/>
          <w:szCs w:val="22"/>
        </w:rPr>
        <w:t xml:space="preserve">Tehniskā specifikācija </w:t>
      </w:r>
      <w:r w:rsidR="00D42F57" w:rsidRPr="00947F77">
        <w:rPr>
          <w:sz w:val="22"/>
          <w:szCs w:val="22"/>
        </w:rPr>
        <w:t xml:space="preserve"> uz </w:t>
      </w:r>
      <w:r w:rsidR="00C15005">
        <w:rPr>
          <w:sz w:val="22"/>
          <w:szCs w:val="22"/>
        </w:rPr>
        <w:t>7</w:t>
      </w:r>
      <w:r w:rsidR="00947F77" w:rsidRPr="00947F77">
        <w:rPr>
          <w:sz w:val="22"/>
          <w:szCs w:val="22"/>
        </w:rPr>
        <w:t xml:space="preserve"> lapām</w:t>
      </w:r>
      <w:r w:rsidR="006B2982" w:rsidRPr="00947F77">
        <w:rPr>
          <w:sz w:val="22"/>
          <w:szCs w:val="22"/>
        </w:rPr>
        <w:t>.</w:t>
      </w:r>
    </w:p>
    <w:p w:rsidR="00AC06C6" w:rsidRPr="00C9282A" w:rsidRDefault="00AC06C6" w:rsidP="00F2349F">
      <w:pPr>
        <w:tabs>
          <w:tab w:val="num" w:pos="851"/>
        </w:tabs>
        <w:ind w:left="709" w:right="-521" w:hanging="349"/>
        <w:jc w:val="both"/>
        <w:rPr>
          <w:sz w:val="22"/>
          <w:szCs w:val="22"/>
          <w:highlight w:val="yellow"/>
        </w:rPr>
      </w:pPr>
      <w:r w:rsidRPr="00B37BC5">
        <w:rPr>
          <w:sz w:val="22"/>
          <w:szCs w:val="22"/>
        </w:rPr>
        <w:t>2.</w:t>
      </w:r>
      <w:r w:rsidR="006B2982" w:rsidRPr="00B37BC5">
        <w:rPr>
          <w:sz w:val="22"/>
          <w:szCs w:val="22"/>
        </w:rPr>
        <w:t xml:space="preserve"> </w:t>
      </w:r>
      <w:r w:rsidRPr="00B37BC5">
        <w:rPr>
          <w:sz w:val="22"/>
          <w:szCs w:val="22"/>
        </w:rPr>
        <w:t xml:space="preserve">pielikums – </w:t>
      </w:r>
      <w:r w:rsidR="00E96440" w:rsidRPr="00B37BC5">
        <w:rPr>
          <w:sz w:val="22"/>
          <w:szCs w:val="22"/>
        </w:rPr>
        <w:t>Pieteikuma dalībai iepirk</w:t>
      </w:r>
      <w:r w:rsidR="006B2982" w:rsidRPr="00B37BC5">
        <w:rPr>
          <w:sz w:val="22"/>
          <w:szCs w:val="22"/>
        </w:rPr>
        <w:t>uma procedūrā veidne uz 1 lapas.</w:t>
      </w:r>
    </w:p>
    <w:p w:rsidR="004835A0" w:rsidRPr="00C9282A" w:rsidRDefault="00AC06C6" w:rsidP="00F2349F">
      <w:pPr>
        <w:tabs>
          <w:tab w:val="num" w:pos="851"/>
        </w:tabs>
        <w:ind w:left="709" w:right="-521" w:hanging="349"/>
        <w:jc w:val="both"/>
        <w:rPr>
          <w:sz w:val="22"/>
          <w:szCs w:val="22"/>
          <w:highlight w:val="yellow"/>
        </w:rPr>
      </w:pPr>
      <w:r w:rsidRPr="00B37BC5">
        <w:rPr>
          <w:sz w:val="22"/>
          <w:szCs w:val="22"/>
        </w:rPr>
        <w:t>3</w:t>
      </w:r>
      <w:r w:rsidR="008C7FAE" w:rsidRPr="00B37BC5">
        <w:rPr>
          <w:sz w:val="22"/>
          <w:szCs w:val="22"/>
        </w:rPr>
        <w:t>.</w:t>
      </w:r>
      <w:r w:rsidR="006B2982" w:rsidRPr="00B37BC5">
        <w:rPr>
          <w:sz w:val="22"/>
          <w:szCs w:val="22"/>
        </w:rPr>
        <w:t xml:space="preserve"> </w:t>
      </w:r>
      <w:r w:rsidR="008C7FAE" w:rsidRPr="00B37BC5">
        <w:rPr>
          <w:sz w:val="22"/>
          <w:szCs w:val="22"/>
        </w:rPr>
        <w:t xml:space="preserve">pielikums – </w:t>
      </w:r>
      <w:r w:rsidR="00E01935" w:rsidRPr="00B37BC5">
        <w:rPr>
          <w:sz w:val="22"/>
          <w:szCs w:val="22"/>
        </w:rPr>
        <w:t xml:space="preserve">Pretendenta </w:t>
      </w:r>
      <w:r w:rsidR="006B2982" w:rsidRPr="00B37BC5">
        <w:rPr>
          <w:sz w:val="22"/>
          <w:szCs w:val="22"/>
        </w:rPr>
        <w:t>apliecinājuma veidne uz 1 lapas.</w:t>
      </w:r>
    </w:p>
    <w:p w:rsidR="00D32FA3" w:rsidRPr="00B37BC5" w:rsidRDefault="00AC06C6" w:rsidP="00F2349F">
      <w:pPr>
        <w:tabs>
          <w:tab w:val="num" w:pos="851"/>
        </w:tabs>
        <w:ind w:left="709" w:right="-521" w:hanging="349"/>
        <w:jc w:val="both"/>
        <w:rPr>
          <w:sz w:val="22"/>
          <w:szCs w:val="22"/>
        </w:rPr>
      </w:pPr>
      <w:r w:rsidRPr="00B37BC5">
        <w:rPr>
          <w:sz w:val="22"/>
          <w:szCs w:val="22"/>
        </w:rPr>
        <w:t>4</w:t>
      </w:r>
      <w:r w:rsidR="00D32FA3" w:rsidRPr="00B37BC5">
        <w:rPr>
          <w:sz w:val="22"/>
          <w:szCs w:val="22"/>
        </w:rPr>
        <w:t>.</w:t>
      </w:r>
      <w:r w:rsidR="006B2982" w:rsidRPr="00B37BC5">
        <w:rPr>
          <w:sz w:val="22"/>
          <w:szCs w:val="22"/>
        </w:rPr>
        <w:t xml:space="preserve"> </w:t>
      </w:r>
      <w:r w:rsidR="00D32FA3" w:rsidRPr="00B37BC5">
        <w:rPr>
          <w:sz w:val="22"/>
          <w:szCs w:val="22"/>
        </w:rPr>
        <w:t>pielikums –</w:t>
      </w:r>
      <w:r w:rsidR="00202EF2" w:rsidRPr="00B37BC5">
        <w:rPr>
          <w:sz w:val="22"/>
          <w:szCs w:val="22"/>
        </w:rPr>
        <w:t xml:space="preserve"> </w:t>
      </w:r>
      <w:r w:rsidR="00E01935" w:rsidRPr="00B37BC5">
        <w:rPr>
          <w:sz w:val="22"/>
          <w:szCs w:val="22"/>
        </w:rPr>
        <w:t>Finanšu piedāvājuma saga</w:t>
      </w:r>
      <w:r w:rsidR="006B2982" w:rsidRPr="00B37BC5">
        <w:rPr>
          <w:sz w:val="22"/>
          <w:szCs w:val="22"/>
        </w:rPr>
        <w:t>tavošanas vadlīnijas uz 1 lapas.</w:t>
      </w:r>
    </w:p>
    <w:p w:rsidR="006B2982" w:rsidRPr="00C9282A" w:rsidRDefault="006B2982" w:rsidP="00F2349F">
      <w:pPr>
        <w:tabs>
          <w:tab w:val="num" w:pos="851"/>
        </w:tabs>
        <w:ind w:left="709" w:right="-521" w:hanging="349"/>
        <w:jc w:val="both"/>
        <w:rPr>
          <w:sz w:val="22"/>
          <w:szCs w:val="22"/>
          <w:highlight w:val="yellow"/>
        </w:rPr>
      </w:pPr>
      <w:r w:rsidRPr="00947F77">
        <w:rPr>
          <w:sz w:val="22"/>
          <w:szCs w:val="22"/>
          <w:lang w:val="en-US"/>
        </w:rPr>
        <w:t>5</w:t>
      </w:r>
      <w:r w:rsidRPr="00947F77">
        <w:rPr>
          <w:sz w:val="22"/>
          <w:szCs w:val="22"/>
        </w:rPr>
        <w:t>. pielikums –</w:t>
      </w:r>
      <w:r w:rsidR="00947F77" w:rsidRPr="00947F77">
        <w:rPr>
          <w:sz w:val="22"/>
          <w:szCs w:val="22"/>
        </w:rPr>
        <w:t xml:space="preserve"> </w:t>
      </w:r>
      <w:r w:rsidR="0074725A">
        <w:rPr>
          <w:sz w:val="22"/>
          <w:szCs w:val="22"/>
        </w:rPr>
        <w:t>Finanšu piedāvājuma veidne uz 6</w:t>
      </w:r>
      <w:r w:rsidR="00186BCE" w:rsidRPr="00947F77">
        <w:rPr>
          <w:sz w:val="22"/>
          <w:szCs w:val="22"/>
        </w:rPr>
        <w:t xml:space="preserve"> lapām</w:t>
      </w:r>
      <w:r w:rsidRPr="00947F77">
        <w:rPr>
          <w:sz w:val="22"/>
          <w:szCs w:val="22"/>
        </w:rPr>
        <w:t>.</w:t>
      </w:r>
    </w:p>
    <w:p w:rsidR="00C15005" w:rsidRDefault="006B2982" w:rsidP="00F2349F">
      <w:pPr>
        <w:tabs>
          <w:tab w:val="num" w:pos="851"/>
        </w:tabs>
        <w:ind w:left="709" w:right="-521" w:hanging="349"/>
        <w:jc w:val="both"/>
        <w:rPr>
          <w:sz w:val="22"/>
          <w:szCs w:val="22"/>
        </w:rPr>
      </w:pPr>
      <w:r w:rsidRPr="00B37BC5">
        <w:rPr>
          <w:sz w:val="22"/>
          <w:szCs w:val="22"/>
        </w:rPr>
        <w:t>6</w:t>
      </w:r>
      <w:r w:rsidR="004A3000" w:rsidRPr="00B37BC5">
        <w:rPr>
          <w:sz w:val="22"/>
          <w:szCs w:val="22"/>
        </w:rPr>
        <w:t>.</w:t>
      </w:r>
      <w:r w:rsidRPr="00B37BC5">
        <w:rPr>
          <w:sz w:val="22"/>
          <w:szCs w:val="22"/>
        </w:rPr>
        <w:t xml:space="preserve"> </w:t>
      </w:r>
      <w:r w:rsidR="004A3000" w:rsidRPr="00B37BC5">
        <w:rPr>
          <w:sz w:val="22"/>
          <w:szCs w:val="22"/>
        </w:rPr>
        <w:t xml:space="preserve">pielikums – </w:t>
      </w:r>
      <w:r w:rsidR="00C15005">
        <w:rPr>
          <w:sz w:val="22"/>
          <w:szCs w:val="22"/>
        </w:rPr>
        <w:t>Piedāvājuma nodrošinājuma veidne uz 1 lapas.</w:t>
      </w:r>
    </w:p>
    <w:p w:rsidR="004835A0" w:rsidRPr="00FA5E0D" w:rsidRDefault="00C15005" w:rsidP="00F2349F">
      <w:pPr>
        <w:tabs>
          <w:tab w:val="num" w:pos="851"/>
        </w:tabs>
        <w:ind w:left="709" w:right="-521" w:hanging="349"/>
        <w:jc w:val="both"/>
        <w:rPr>
          <w:sz w:val="22"/>
          <w:szCs w:val="22"/>
        </w:rPr>
      </w:pPr>
      <w:r>
        <w:rPr>
          <w:sz w:val="22"/>
          <w:szCs w:val="22"/>
        </w:rPr>
        <w:t xml:space="preserve">7. pielikums - </w:t>
      </w:r>
      <w:r w:rsidR="00B37BC5" w:rsidRPr="00B37BC5">
        <w:rPr>
          <w:sz w:val="22"/>
          <w:szCs w:val="22"/>
        </w:rPr>
        <w:t>Iepirkuma līguma</w:t>
      </w:r>
      <w:r w:rsidR="008E67D6">
        <w:rPr>
          <w:sz w:val="22"/>
          <w:szCs w:val="22"/>
        </w:rPr>
        <w:t xml:space="preserve"> projekts uz </w:t>
      </w:r>
      <w:r w:rsidR="009C2EC7">
        <w:rPr>
          <w:sz w:val="22"/>
          <w:szCs w:val="22"/>
        </w:rPr>
        <w:t>7</w:t>
      </w:r>
      <w:r w:rsidR="00E01935" w:rsidRPr="00B37BC5">
        <w:rPr>
          <w:sz w:val="22"/>
          <w:szCs w:val="22"/>
        </w:rPr>
        <w:t xml:space="preserve"> lapām.</w:t>
      </w:r>
    </w:p>
    <w:p w:rsidR="004835A0" w:rsidRDefault="004835A0" w:rsidP="00F2349F">
      <w:pPr>
        <w:tabs>
          <w:tab w:val="num" w:pos="851"/>
        </w:tabs>
        <w:ind w:left="709" w:right="-521" w:hanging="349"/>
        <w:jc w:val="both"/>
        <w:rPr>
          <w:sz w:val="22"/>
          <w:szCs w:val="22"/>
        </w:rPr>
      </w:pPr>
    </w:p>
    <w:p w:rsidR="004835A0" w:rsidRPr="008746C7" w:rsidRDefault="004835A0" w:rsidP="00F2349F">
      <w:pPr>
        <w:tabs>
          <w:tab w:val="num" w:pos="851"/>
        </w:tabs>
        <w:ind w:left="709" w:hanging="349"/>
        <w:jc w:val="both"/>
        <w:rPr>
          <w:sz w:val="22"/>
          <w:szCs w:val="22"/>
        </w:rPr>
      </w:pPr>
    </w:p>
    <w:p w:rsidR="004A3000" w:rsidRDefault="004A3000" w:rsidP="00953466">
      <w:pPr>
        <w:pStyle w:val="Header"/>
        <w:rPr>
          <w:sz w:val="24"/>
          <w:szCs w:val="24"/>
        </w:rPr>
      </w:pPr>
    </w:p>
    <w:p w:rsidR="00306391" w:rsidRDefault="00306391" w:rsidP="008574DE">
      <w:pPr>
        <w:pStyle w:val="Header"/>
        <w:jc w:val="right"/>
        <w:rPr>
          <w:sz w:val="24"/>
          <w:szCs w:val="24"/>
        </w:rPr>
      </w:pPr>
    </w:p>
    <w:p w:rsidR="00306391" w:rsidRDefault="00306391" w:rsidP="008574DE">
      <w:pPr>
        <w:pStyle w:val="Header"/>
        <w:jc w:val="right"/>
        <w:rPr>
          <w:sz w:val="24"/>
          <w:szCs w:val="24"/>
        </w:rPr>
      </w:pPr>
    </w:p>
    <w:p w:rsidR="00306391" w:rsidRDefault="00306391" w:rsidP="008574DE">
      <w:pPr>
        <w:pStyle w:val="Header"/>
        <w:jc w:val="right"/>
        <w:rPr>
          <w:sz w:val="24"/>
          <w:szCs w:val="24"/>
        </w:rPr>
      </w:pPr>
    </w:p>
    <w:p w:rsidR="00306391" w:rsidRDefault="00306391" w:rsidP="008574DE">
      <w:pPr>
        <w:pStyle w:val="Header"/>
        <w:jc w:val="right"/>
        <w:rPr>
          <w:sz w:val="24"/>
          <w:szCs w:val="24"/>
        </w:rPr>
      </w:pPr>
    </w:p>
    <w:p w:rsidR="00306391" w:rsidRDefault="00306391" w:rsidP="008574DE">
      <w:pPr>
        <w:pStyle w:val="Header"/>
        <w:jc w:val="right"/>
        <w:rPr>
          <w:sz w:val="24"/>
          <w:szCs w:val="24"/>
        </w:rPr>
      </w:pPr>
    </w:p>
    <w:p w:rsidR="00306391" w:rsidRDefault="00306391" w:rsidP="008574DE">
      <w:pPr>
        <w:pStyle w:val="Header"/>
        <w:jc w:val="right"/>
        <w:rPr>
          <w:sz w:val="24"/>
          <w:szCs w:val="24"/>
        </w:rPr>
      </w:pPr>
    </w:p>
    <w:p w:rsidR="00306391" w:rsidRDefault="00306391" w:rsidP="008574DE">
      <w:pPr>
        <w:pStyle w:val="Header"/>
        <w:jc w:val="right"/>
        <w:rPr>
          <w:sz w:val="24"/>
          <w:szCs w:val="24"/>
        </w:rPr>
      </w:pPr>
    </w:p>
    <w:p w:rsidR="00306391" w:rsidRDefault="00306391" w:rsidP="008574DE">
      <w:pPr>
        <w:pStyle w:val="Header"/>
        <w:jc w:val="right"/>
        <w:rPr>
          <w:sz w:val="24"/>
          <w:szCs w:val="24"/>
        </w:rPr>
      </w:pPr>
    </w:p>
    <w:p w:rsidR="00306391" w:rsidRDefault="00306391" w:rsidP="008574DE">
      <w:pPr>
        <w:pStyle w:val="Header"/>
        <w:jc w:val="right"/>
        <w:rPr>
          <w:sz w:val="24"/>
          <w:szCs w:val="24"/>
        </w:rPr>
      </w:pPr>
    </w:p>
    <w:p w:rsidR="00306391" w:rsidRDefault="00306391" w:rsidP="008574DE">
      <w:pPr>
        <w:pStyle w:val="Header"/>
        <w:jc w:val="right"/>
        <w:rPr>
          <w:sz w:val="24"/>
          <w:szCs w:val="24"/>
        </w:rPr>
      </w:pPr>
    </w:p>
    <w:p w:rsidR="00306391" w:rsidRDefault="00306391" w:rsidP="008574DE">
      <w:pPr>
        <w:pStyle w:val="Header"/>
        <w:jc w:val="right"/>
        <w:rPr>
          <w:sz w:val="24"/>
          <w:szCs w:val="24"/>
        </w:rPr>
      </w:pPr>
    </w:p>
    <w:p w:rsidR="00306391" w:rsidRDefault="00306391" w:rsidP="008574DE">
      <w:pPr>
        <w:pStyle w:val="Header"/>
        <w:jc w:val="right"/>
        <w:rPr>
          <w:sz w:val="24"/>
          <w:szCs w:val="24"/>
        </w:rPr>
      </w:pPr>
    </w:p>
    <w:p w:rsidR="00306391" w:rsidRDefault="00306391" w:rsidP="008574DE">
      <w:pPr>
        <w:pStyle w:val="Header"/>
        <w:jc w:val="right"/>
        <w:rPr>
          <w:sz w:val="24"/>
          <w:szCs w:val="24"/>
        </w:rPr>
      </w:pPr>
    </w:p>
    <w:p w:rsidR="00306391" w:rsidRDefault="00306391" w:rsidP="008574DE">
      <w:pPr>
        <w:pStyle w:val="Header"/>
        <w:jc w:val="right"/>
        <w:rPr>
          <w:sz w:val="24"/>
          <w:szCs w:val="24"/>
        </w:rPr>
      </w:pPr>
    </w:p>
    <w:p w:rsidR="00306391" w:rsidRDefault="00306391" w:rsidP="008574DE">
      <w:pPr>
        <w:pStyle w:val="Header"/>
        <w:jc w:val="right"/>
        <w:rPr>
          <w:sz w:val="24"/>
          <w:szCs w:val="24"/>
        </w:rPr>
      </w:pPr>
    </w:p>
    <w:p w:rsidR="00306391" w:rsidRDefault="00306391" w:rsidP="008574DE">
      <w:pPr>
        <w:pStyle w:val="Header"/>
        <w:jc w:val="right"/>
        <w:rPr>
          <w:sz w:val="24"/>
          <w:szCs w:val="24"/>
        </w:rPr>
      </w:pPr>
    </w:p>
    <w:p w:rsidR="00452936" w:rsidRDefault="00452936" w:rsidP="008574DE">
      <w:pPr>
        <w:pStyle w:val="Header"/>
        <w:jc w:val="right"/>
        <w:rPr>
          <w:sz w:val="24"/>
          <w:szCs w:val="24"/>
        </w:rPr>
      </w:pPr>
    </w:p>
    <w:p w:rsidR="005376AA" w:rsidRDefault="005376AA" w:rsidP="008574DE">
      <w:pPr>
        <w:pStyle w:val="Header"/>
        <w:jc w:val="right"/>
        <w:rPr>
          <w:sz w:val="24"/>
          <w:szCs w:val="24"/>
        </w:rPr>
      </w:pPr>
    </w:p>
    <w:p w:rsidR="00AC06C6" w:rsidRDefault="008574DE" w:rsidP="008574DE">
      <w:pPr>
        <w:pStyle w:val="Header"/>
        <w:jc w:val="right"/>
        <w:rPr>
          <w:sz w:val="24"/>
          <w:szCs w:val="24"/>
        </w:rPr>
      </w:pPr>
      <w:r>
        <w:rPr>
          <w:sz w:val="24"/>
          <w:szCs w:val="24"/>
        </w:rPr>
        <w:lastRenderedPageBreak/>
        <w:t>1.pielikums</w:t>
      </w:r>
    </w:p>
    <w:p w:rsidR="00306391" w:rsidRDefault="00306391" w:rsidP="00A15347">
      <w:pPr>
        <w:jc w:val="center"/>
        <w:rPr>
          <w:b/>
        </w:rPr>
      </w:pPr>
    </w:p>
    <w:p w:rsidR="00306391" w:rsidRPr="007D1B51" w:rsidRDefault="00306391" w:rsidP="00A15347">
      <w:pPr>
        <w:jc w:val="center"/>
        <w:rPr>
          <w:b/>
        </w:rPr>
      </w:pPr>
    </w:p>
    <w:p w:rsidR="00A15347" w:rsidRPr="007D1B51" w:rsidRDefault="00A15347" w:rsidP="00A15347">
      <w:pPr>
        <w:jc w:val="center"/>
        <w:rPr>
          <w:b/>
        </w:rPr>
      </w:pPr>
      <w:r w:rsidRPr="007D1B51">
        <w:rPr>
          <w:b/>
        </w:rPr>
        <w:t>TEHNISKĀ SPECIFIKĀCIJA</w:t>
      </w:r>
    </w:p>
    <w:p w:rsidR="00A15347" w:rsidRPr="007D1B51" w:rsidRDefault="00A15347" w:rsidP="00A15347">
      <w:pPr>
        <w:jc w:val="center"/>
        <w:rPr>
          <w:b/>
        </w:rPr>
      </w:pPr>
      <w:r w:rsidRPr="007D1B51">
        <w:rPr>
          <w:b/>
        </w:rPr>
        <w:t xml:space="preserve">iepirkuma procedūrai </w:t>
      </w:r>
    </w:p>
    <w:p w:rsidR="004217E2" w:rsidRPr="004217E2" w:rsidRDefault="00A15347" w:rsidP="004217E2">
      <w:pPr>
        <w:jc w:val="center"/>
        <w:rPr>
          <w:b/>
        </w:rPr>
      </w:pPr>
      <w:r w:rsidRPr="00A15347">
        <w:rPr>
          <w:b/>
          <w:bCs/>
        </w:rPr>
        <w:t>“</w:t>
      </w:r>
      <w:r w:rsidR="00306391">
        <w:rPr>
          <w:b/>
          <w:bCs/>
        </w:rPr>
        <w:t>Cauruļu iegāde ūdensvada un kanalizācijas tīklu remontam</w:t>
      </w:r>
      <w:r w:rsidRPr="00A15347">
        <w:rPr>
          <w:b/>
          <w:bCs/>
        </w:rPr>
        <w:t>”</w:t>
      </w:r>
    </w:p>
    <w:p w:rsidR="001E04B6" w:rsidRDefault="001E04B6" w:rsidP="00306391">
      <w:pPr>
        <w:jc w:val="both"/>
        <w:rPr>
          <w:bCs/>
          <w:u w:val="single"/>
        </w:rPr>
      </w:pPr>
    </w:p>
    <w:p w:rsidR="00306391" w:rsidRPr="005D721A" w:rsidRDefault="00306391" w:rsidP="00306391">
      <w:pPr>
        <w:spacing w:before="100" w:beforeAutospacing="1"/>
      </w:pPr>
      <w:r w:rsidRPr="005D721A">
        <w:rPr>
          <w:b/>
          <w:bCs/>
          <w:i/>
          <w:iCs/>
        </w:rPr>
        <w:t>Iepirkuma daļa Nr.1</w:t>
      </w:r>
    </w:p>
    <w:p w:rsidR="00306391" w:rsidRPr="005D721A" w:rsidRDefault="00306391" w:rsidP="00645060">
      <w:pPr>
        <w:jc w:val="center"/>
      </w:pPr>
      <w:r w:rsidRPr="005D721A">
        <w:rPr>
          <w:b/>
          <w:bCs/>
          <w:sz w:val="28"/>
          <w:szCs w:val="28"/>
        </w:rPr>
        <w:t>Polietilēna caurules PE100</w:t>
      </w:r>
    </w:p>
    <w:p w:rsidR="00306391" w:rsidRPr="005D721A" w:rsidRDefault="00306391" w:rsidP="00645060">
      <w:pPr>
        <w:jc w:val="center"/>
      </w:pPr>
      <w:r w:rsidRPr="005D721A">
        <w:rPr>
          <w:b/>
          <w:bCs/>
          <w:sz w:val="28"/>
          <w:szCs w:val="28"/>
        </w:rPr>
        <w:t xml:space="preserve">ūdensvada tīklu remontdarbu veikšanai </w:t>
      </w:r>
    </w:p>
    <w:p w:rsidR="00306391" w:rsidRPr="005D721A" w:rsidRDefault="00306391" w:rsidP="00306391">
      <w:pPr>
        <w:spacing w:before="100" w:beforeAutospacing="1"/>
        <w:jc w:val="center"/>
        <w:rPr>
          <w:sz w:val="28"/>
          <w:szCs w:val="28"/>
          <w:u w:val="single"/>
        </w:rPr>
      </w:pPr>
      <w:r w:rsidRPr="005D721A">
        <w:rPr>
          <w:sz w:val="28"/>
          <w:szCs w:val="28"/>
          <w:u w:val="single"/>
        </w:rPr>
        <w:t>tehniskā specifikācija</w:t>
      </w:r>
    </w:p>
    <w:p w:rsidR="00306391" w:rsidRPr="005D721A" w:rsidRDefault="00306391" w:rsidP="00306391">
      <w:pPr>
        <w:spacing w:before="100" w:beforeAutospacing="1"/>
      </w:pPr>
      <w:r w:rsidRPr="005D721A">
        <w:rPr>
          <w:b/>
          <w:bCs/>
        </w:rPr>
        <w:t>Iepirkuma priekšmets – caurules, kas izmantojamas avārijas - atjaunošanas darbu veikšanai ūdensvada tīklos Dn25 – Dn63 PE100.</w:t>
      </w:r>
    </w:p>
    <w:p w:rsidR="00306391" w:rsidRPr="00306391" w:rsidRDefault="00306391" w:rsidP="00EC0939">
      <w:pPr>
        <w:pStyle w:val="ListParagraph"/>
        <w:numPr>
          <w:ilvl w:val="0"/>
          <w:numId w:val="8"/>
        </w:numPr>
        <w:spacing w:before="100" w:beforeAutospacing="1"/>
        <w:ind w:left="709" w:hanging="425"/>
        <w:rPr>
          <w:b/>
          <w:bCs/>
        </w:rPr>
      </w:pPr>
      <w:r w:rsidRPr="00306391">
        <w:rPr>
          <w:b/>
          <w:bCs/>
        </w:rPr>
        <w:t>Prasības plastmasas caurulēm ūdensvadam</w:t>
      </w:r>
    </w:p>
    <w:p w:rsidR="00306391" w:rsidRPr="005D721A" w:rsidRDefault="00306391" w:rsidP="00306391">
      <w:pPr>
        <w:pStyle w:val="ListParagraph"/>
        <w:spacing w:before="100" w:beforeAutospacing="1"/>
        <w:ind w:left="1080"/>
      </w:pPr>
    </w:p>
    <w:tbl>
      <w:tblPr>
        <w:tblW w:w="9630" w:type="dxa"/>
        <w:tblCellSpacing w:w="0" w:type="dxa"/>
        <w:tblCellMar>
          <w:top w:w="60" w:type="dxa"/>
          <w:left w:w="60" w:type="dxa"/>
          <w:bottom w:w="60" w:type="dxa"/>
          <w:right w:w="60" w:type="dxa"/>
        </w:tblCellMar>
        <w:tblLook w:val="04A0" w:firstRow="1" w:lastRow="0" w:firstColumn="1" w:lastColumn="0" w:noHBand="0" w:noVBand="1"/>
      </w:tblPr>
      <w:tblGrid>
        <w:gridCol w:w="709"/>
        <w:gridCol w:w="945"/>
        <w:gridCol w:w="1117"/>
        <w:gridCol w:w="1148"/>
        <w:gridCol w:w="945"/>
        <w:gridCol w:w="1188"/>
        <w:gridCol w:w="1355"/>
        <w:gridCol w:w="2223"/>
      </w:tblGrid>
      <w:tr w:rsidR="00306391" w:rsidRPr="005D721A" w:rsidTr="006D5566">
        <w:trPr>
          <w:tblCellSpacing w:w="0" w:type="dxa"/>
        </w:trPr>
        <w:tc>
          <w:tcPr>
            <w:tcW w:w="270"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Nr.p/k</w:t>
            </w:r>
          </w:p>
        </w:tc>
        <w:tc>
          <w:tcPr>
            <w:tcW w:w="810"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Caurules diametrs</w:t>
            </w:r>
          </w:p>
        </w:tc>
        <w:tc>
          <w:tcPr>
            <w:tcW w:w="1050"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SDR</w:t>
            </w:r>
            <w:r w:rsidRPr="005D721A">
              <w:rPr>
                <w:sz w:val="18"/>
                <w:szCs w:val="18"/>
                <w:lang w:val="en-US"/>
              </w:rPr>
              <w:t xml:space="preserve"> </w:t>
            </w:r>
            <w:r w:rsidRPr="005D721A">
              <w:rPr>
                <w:i/>
                <w:iCs/>
                <w:sz w:val="16"/>
                <w:szCs w:val="16"/>
                <w:lang w:val="en-US"/>
              </w:rPr>
              <w:t>(standartizmēra proporcijas)</w:t>
            </w:r>
          </w:p>
        </w:tc>
        <w:tc>
          <w:tcPr>
            <w:tcW w:w="990"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Caurules nominālais spiediens (PN)</w:t>
            </w:r>
          </w:p>
        </w:tc>
        <w:tc>
          <w:tcPr>
            <w:tcW w:w="900"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Piegādes caurules garums</w:t>
            </w:r>
          </w:p>
        </w:tc>
        <w:tc>
          <w:tcPr>
            <w:tcW w:w="1110"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Caurules materiāls (polietilēna veids)</w:t>
            </w:r>
          </w:p>
        </w:tc>
        <w:tc>
          <w:tcPr>
            <w:tcW w:w="1335"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Plānotais iepirkuma apjoms (m)</w:t>
            </w:r>
          </w:p>
        </w:tc>
        <w:tc>
          <w:tcPr>
            <w:tcW w:w="21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306391" w:rsidRPr="005D721A" w:rsidRDefault="00306391" w:rsidP="006D5566">
            <w:pPr>
              <w:spacing w:before="100" w:beforeAutospacing="1"/>
              <w:rPr>
                <w:lang w:val="en-US"/>
              </w:rPr>
            </w:pPr>
            <w:r w:rsidRPr="005D721A">
              <w:rPr>
                <w:lang w:val="en-US"/>
              </w:rPr>
              <w:t>Caurulēm jāatbilst sekojošam standartam</w:t>
            </w:r>
          </w:p>
        </w:tc>
      </w:tr>
      <w:tr w:rsidR="00306391" w:rsidRPr="005D721A" w:rsidTr="006D5566">
        <w:trPr>
          <w:tblCellSpacing w:w="0" w:type="dxa"/>
        </w:trPr>
        <w:tc>
          <w:tcPr>
            <w:tcW w:w="27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1</w:t>
            </w:r>
          </w:p>
        </w:tc>
        <w:tc>
          <w:tcPr>
            <w:tcW w:w="81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 xml:space="preserve">DN 25x2,3 </w:t>
            </w:r>
          </w:p>
        </w:tc>
        <w:tc>
          <w:tcPr>
            <w:tcW w:w="105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SDR 11</w:t>
            </w:r>
          </w:p>
        </w:tc>
        <w:tc>
          <w:tcPr>
            <w:tcW w:w="99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PN 16</w:t>
            </w:r>
          </w:p>
        </w:tc>
        <w:tc>
          <w:tcPr>
            <w:tcW w:w="90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ruļļos</w:t>
            </w:r>
          </w:p>
        </w:tc>
        <w:tc>
          <w:tcPr>
            <w:tcW w:w="111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PE 100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jc w:val="center"/>
              <w:rPr>
                <w:lang w:val="en-US"/>
              </w:rPr>
            </w:pPr>
            <w:r w:rsidRPr="005D721A">
              <w:rPr>
                <w:lang w:val="en-US"/>
              </w:rPr>
              <w:t>50</w:t>
            </w:r>
          </w:p>
        </w:tc>
        <w:tc>
          <w:tcPr>
            <w:tcW w:w="2190"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306391" w:rsidRPr="005D721A" w:rsidRDefault="00306391" w:rsidP="006D5566">
            <w:pPr>
              <w:spacing w:before="100" w:beforeAutospacing="1"/>
              <w:rPr>
                <w:lang w:val="en-US"/>
              </w:rPr>
            </w:pPr>
            <w:r w:rsidRPr="005D721A">
              <w:rPr>
                <w:lang w:val="en-US"/>
              </w:rPr>
              <w:t>LVS EN 12201-2:2003</w:t>
            </w:r>
          </w:p>
        </w:tc>
      </w:tr>
      <w:tr w:rsidR="00306391" w:rsidRPr="005D721A" w:rsidTr="006D5566">
        <w:trPr>
          <w:tblCellSpacing w:w="0" w:type="dxa"/>
        </w:trPr>
        <w:tc>
          <w:tcPr>
            <w:tcW w:w="27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2</w:t>
            </w:r>
          </w:p>
        </w:tc>
        <w:tc>
          <w:tcPr>
            <w:tcW w:w="81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 xml:space="preserve">DN 32x3,0 </w:t>
            </w:r>
          </w:p>
        </w:tc>
        <w:tc>
          <w:tcPr>
            <w:tcW w:w="105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SDR 11</w:t>
            </w:r>
          </w:p>
        </w:tc>
        <w:tc>
          <w:tcPr>
            <w:tcW w:w="99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PN 16</w:t>
            </w:r>
          </w:p>
        </w:tc>
        <w:tc>
          <w:tcPr>
            <w:tcW w:w="90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100m (ruļļos)</w:t>
            </w:r>
          </w:p>
        </w:tc>
        <w:tc>
          <w:tcPr>
            <w:tcW w:w="111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PE 100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jc w:val="center"/>
              <w:rPr>
                <w:lang w:val="en-US"/>
              </w:rPr>
            </w:pPr>
            <w:r w:rsidRPr="005D721A">
              <w:rPr>
                <w:lang w:val="en-US"/>
              </w:rPr>
              <w:t>1000</w:t>
            </w:r>
          </w:p>
        </w:tc>
        <w:tc>
          <w:tcPr>
            <w:tcW w:w="2190"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306391" w:rsidRPr="005D721A" w:rsidRDefault="00306391" w:rsidP="006D5566">
            <w:pPr>
              <w:spacing w:before="100" w:beforeAutospacing="1"/>
              <w:rPr>
                <w:lang w:val="en-US"/>
              </w:rPr>
            </w:pPr>
            <w:r w:rsidRPr="005D721A">
              <w:rPr>
                <w:lang w:val="en-US"/>
              </w:rPr>
              <w:t>LVS EN 12201-2:2003</w:t>
            </w:r>
          </w:p>
        </w:tc>
      </w:tr>
      <w:tr w:rsidR="00306391" w:rsidRPr="005D721A" w:rsidTr="006D5566">
        <w:trPr>
          <w:tblCellSpacing w:w="0" w:type="dxa"/>
        </w:trPr>
        <w:tc>
          <w:tcPr>
            <w:tcW w:w="27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3</w:t>
            </w:r>
          </w:p>
        </w:tc>
        <w:tc>
          <w:tcPr>
            <w:tcW w:w="81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 xml:space="preserve">DN 40x3,7 </w:t>
            </w:r>
          </w:p>
        </w:tc>
        <w:tc>
          <w:tcPr>
            <w:tcW w:w="105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SDR 11</w:t>
            </w:r>
          </w:p>
        </w:tc>
        <w:tc>
          <w:tcPr>
            <w:tcW w:w="99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PN 16</w:t>
            </w:r>
          </w:p>
        </w:tc>
        <w:tc>
          <w:tcPr>
            <w:tcW w:w="90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ruļļos</w:t>
            </w:r>
          </w:p>
        </w:tc>
        <w:tc>
          <w:tcPr>
            <w:tcW w:w="111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PE 100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jc w:val="center"/>
              <w:rPr>
                <w:lang w:val="en-US"/>
              </w:rPr>
            </w:pPr>
            <w:r w:rsidRPr="005D721A">
              <w:rPr>
                <w:lang w:val="en-US"/>
              </w:rPr>
              <w:t>50</w:t>
            </w:r>
          </w:p>
        </w:tc>
        <w:tc>
          <w:tcPr>
            <w:tcW w:w="2190"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306391" w:rsidRPr="005D721A" w:rsidRDefault="00306391" w:rsidP="006D5566">
            <w:pPr>
              <w:spacing w:before="100" w:beforeAutospacing="1"/>
              <w:rPr>
                <w:lang w:val="en-US"/>
              </w:rPr>
            </w:pPr>
            <w:r w:rsidRPr="005D721A">
              <w:rPr>
                <w:lang w:val="en-US"/>
              </w:rPr>
              <w:t>LVS EN 12201-2:2003</w:t>
            </w:r>
          </w:p>
        </w:tc>
      </w:tr>
      <w:tr w:rsidR="00306391" w:rsidRPr="005D721A" w:rsidTr="006D5566">
        <w:trPr>
          <w:tblCellSpacing w:w="0" w:type="dxa"/>
        </w:trPr>
        <w:tc>
          <w:tcPr>
            <w:tcW w:w="27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4</w:t>
            </w:r>
          </w:p>
        </w:tc>
        <w:tc>
          <w:tcPr>
            <w:tcW w:w="81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 xml:space="preserve">DN 50x4,6 </w:t>
            </w:r>
          </w:p>
        </w:tc>
        <w:tc>
          <w:tcPr>
            <w:tcW w:w="105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SDR 11</w:t>
            </w:r>
          </w:p>
        </w:tc>
        <w:tc>
          <w:tcPr>
            <w:tcW w:w="99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PN 16</w:t>
            </w:r>
          </w:p>
        </w:tc>
        <w:tc>
          <w:tcPr>
            <w:tcW w:w="90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ruļļos</w:t>
            </w:r>
          </w:p>
        </w:tc>
        <w:tc>
          <w:tcPr>
            <w:tcW w:w="111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PE 100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jc w:val="center"/>
              <w:rPr>
                <w:lang w:val="en-US"/>
              </w:rPr>
            </w:pPr>
            <w:r w:rsidRPr="005D721A">
              <w:rPr>
                <w:lang w:val="en-US"/>
              </w:rPr>
              <w:t>50</w:t>
            </w:r>
          </w:p>
        </w:tc>
        <w:tc>
          <w:tcPr>
            <w:tcW w:w="2190"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306391" w:rsidRPr="005D721A" w:rsidRDefault="00306391" w:rsidP="006D5566">
            <w:pPr>
              <w:spacing w:before="100" w:beforeAutospacing="1"/>
              <w:rPr>
                <w:lang w:val="en-US"/>
              </w:rPr>
            </w:pPr>
            <w:r w:rsidRPr="005D721A">
              <w:rPr>
                <w:lang w:val="en-US"/>
              </w:rPr>
              <w:t>LVS EN 12201-2:2003</w:t>
            </w:r>
          </w:p>
        </w:tc>
      </w:tr>
      <w:tr w:rsidR="00306391" w:rsidRPr="005D721A" w:rsidTr="00306391">
        <w:trPr>
          <w:trHeight w:val="666"/>
          <w:tblCellSpacing w:w="0" w:type="dxa"/>
        </w:trPr>
        <w:tc>
          <w:tcPr>
            <w:tcW w:w="27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5</w:t>
            </w:r>
          </w:p>
        </w:tc>
        <w:tc>
          <w:tcPr>
            <w:tcW w:w="81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 xml:space="preserve">DN 63x5,8 </w:t>
            </w:r>
          </w:p>
        </w:tc>
        <w:tc>
          <w:tcPr>
            <w:tcW w:w="105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SDR 11</w:t>
            </w:r>
          </w:p>
        </w:tc>
        <w:tc>
          <w:tcPr>
            <w:tcW w:w="99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PN 16</w:t>
            </w:r>
          </w:p>
        </w:tc>
        <w:tc>
          <w:tcPr>
            <w:tcW w:w="90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ruļļos</w:t>
            </w:r>
          </w:p>
        </w:tc>
        <w:tc>
          <w:tcPr>
            <w:tcW w:w="111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rPr>
                <w:lang w:val="en-US"/>
              </w:rPr>
            </w:pPr>
            <w:r w:rsidRPr="005D721A">
              <w:rPr>
                <w:lang w:val="en-US"/>
              </w:rPr>
              <w:t>PE 100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5D721A" w:rsidRDefault="00306391" w:rsidP="006D5566">
            <w:pPr>
              <w:spacing w:before="100" w:beforeAutospacing="1"/>
              <w:jc w:val="center"/>
              <w:rPr>
                <w:lang w:val="en-US"/>
              </w:rPr>
            </w:pPr>
            <w:r w:rsidRPr="005D721A">
              <w:rPr>
                <w:lang w:val="en-US"/>
              </w:rPr>
              <w:t>300</w:t>
            </w:r>
          </w:p>
        </w:tc>
        <w:tc>
          <w:tcPr>
            <w:tcW w:w="2190"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306391" w:rsidRPr="005D721A" w:rsidRDefault="00306391" w:rsidP="006D5566">
            <w:pPr>
              <w:spacing w:before="100" w:beforeAutospacing="1"/>
              <w:rPr>
                <w:lang w:val="en-US"/>
              </w:rPr>
            </w:pPr>
            <w:r>
              <w:rPr>
                <w:lang w:val="en-US"/>
              </w:rPr>
              <w:t>LVS EN 12201-2:2003</w:t>
            </w:r>
          </w:p>
        </w:tc>
      </w:tr>
    </w:tbl>
    <w:p w:rsidR="00306391" w:rsidRPr="005D721A" w:rsidRDefault="00306391" w:rsidP="00EC0939">
      <w:pPr>
        <w:numPr>
          <w:ilvl w:val="0"/>
          <w:numId w:val="6"/>
        </w:numPr>
        <w:spacing w:before="100" w:beforeAutospacing="1"/>
      </w:pPr>
      <w:r w:rsidRPr="005D721A">
        <w:rPr>
          <w:b/>
          <w:bCs/>
        </w:rPr>
        <w:t xml:space="preserve">Piegādes noteikumi </w:t>
      </w:r>
    </w:p>
    <w:p w:rsidR="00306391" w:rsidRPr="005D721A" w:rsidRDefault="00306391" w:rsidP="00EC0939">
      <w:pPr>
        <w:numPr>
          <w:ilvl w:val="0"/>
          <w:numId w:val="7"/>
        </w:numPr>
        <w:spacing w:before="100" w:beforeAutospacing="1"/>
      </w:pPr>
      <w:r w:rsidRPr="005D721A">
        <w:t>preču esamība noliktavā Daugavpilī, pašizvešana,</w:t>
      </w:r>
    </w:p>
    <w:p w:rsidR="00306391" w:rsidRPr="005D721A" w:rsidRDefault="00306391" w:rsidP="00EC0939">
      <w:pPr>
        <w:numPr>
          <w:ilvl w:val="0"/>
          <w:numId w:val="7"/>
        </w:numPr>
        <w:spacing w:before="100" w:beforeAutospacing="1"/>
      </w:pPr>
      <w:r w:rsidRPr="005D721A">
        <w:t xml:space="preserve">attiecībā uz caurulēm DN 63 un DN 32 </w:t>
      </w:r>
      <w:r w:rsidR="00452936">
        <w:t xml:space="preserve">Izpildītāja </w:t>
      </w:r>
      <w:r w:rsidRPr="005D721A">
        <w:t>noliktavā Daugavpilī jābūt min 100m, lielāka apjoma piegādes</w:t>
      </w:r>
      <w:r>
        <w:t xml:space="preserve"> </w:t>
      </w:r>
      <w:r w:rsidRPr="005D721A">
        <w:t>termiņš 7 kalendāra dienu laikā pēc pasūtīšanas</w:t>
      </w:r>
      <w:r w:rsidRPr="0079252A">
        <w:t xml:space="preserve"> </w:t>
      </w:r>
      <w:r>
        <w:t xml:space="preserve">uz </w:t>
      </w:r>
      <w:r w:rsidR="00452936">
        <w:t xml:space="preserve">Izpildītāja </w:t>
      </w:r>
      <w:r>
        <w:t>noliktavu Daugavpilī</w:t>
      </w:r>
      <w:r w:rsidRPr="005D721A">
        <w:t>.</w:t>
      </w:r>
      <w:r w:rsidRPr="005D721A">
        <w:rPr>
          <w:b/>
          <w:bCs/>
        </w:rPr>
        <w:t xml:space="preserve"> </w:t>
      </w:r>
    </w:p>
    <w:p w:rsidR="00306391" w:rsidRDefault="00306391" w:rsidP="00306391"/>
    <w:p w:rsidR="001E04B6" w:rsidRDefault="001E04B6" w:rsidP="001E04B6">
      <w:pPr>
        <w:ind w:firstLine="1134"/>
        <w:jc w:val="both"/>
        <w:rPr>
          <w:bCs/>
        </w:rPr>
      </w:pPr>
    </w:p>
    <w:p w:rsidR="001E04B6" w:rsidRDefault="001E04B6" w:rsidP="001E04B6">
      <w:pPr>
        <w:jc w:val="both"/>
      </w:pPr>
    </w:p>
    <w:p w:rsidR="00580082" w:rsidRDefault="00580082" w:rsidP="00580082"/>
    <w:p w:rsidR="002F5A44" w:rsidRDefault="002F5A44">
      <w:pPr>
        <w:spacing w:after="200" w:line="276" w:lineRule="auto"/>
        <w:rPr>
          <w:bCs/>
          <w:lang w:eastAsia="en-US"/>
        </w:rPr>
      </w:pPr>
    </w:p>
    <w:p w:rsidR="00675587" w:rsidRDefault="00675587" w:rsidP="005172D2">
      <w:pPr>
        <w:pStyle w:val="Header"/>
        <w:jc w:val="right"/>
        <w:rPr>
          <w:sz w:val="24"/>
          <w:szCs w:val="24"/>
        </w:rPr>
      </w:pPr>
    </w:p>
    <w:p w:rsidR="00306391" w:rsidRPr="001C1575" w:rsidRDefault="00306391" w:rsidP="00306391">
      <w:pPr>
        <w:spacing w:before="100" w:beforeAutospacing="1"/>
      </w:pPr>
      <w:r w:rsidRPr="001C1575">
        <w:rPr>
          <w:b/>
          <w:bCs/>
          <w:i/>
          <w:iCs/>
        </w:rPr>
        <w:t>Iepirkuma daļa Nr.2</w:t>
      </w:r>
    </w:p>
    <w:p w:rsidR="00645060" w:rsidRDefault="00645060" w:rsidP="00645060">
      <w:pPr>
        <w:jc w:val="center"/>
        <w:rPr>
          <w:b/>
          <w:bCs/>
          <w:sz w:val="28"/>
          <w:szCs w:val="28"/>
        </w:rPr>
      </w:pPr>
    </w:p>
    <w:p w:rsidR="00306391" w:rsidRPr="001C1575" w:rsidRDefault="00645060" w:rsidP="00645060">
      <w:pPr>
        <w:jc w:val="center"/>
      </w:pPr>
      <w:r>
        <w:rPr>
          <w:b/>
          <w:bCs/>
          <w:sz w:val="28"/>
          <w:szCs w:val="28"/>
        </w:rPr>
        <w:t>P</w:t>
      </w:r>
      <w:r w:rsidRPr="001C1575">
        <w:rPr>
          <w:b/>
          <w:bCs/>
          <w:sz w:val="28"/>
          <w:szCs w:val="28"/>
        </w:rPr>
        <w:t xml:space="preserve">olietilēna </w:t>
      </w:r>
      <w:r>
        <w:rPr>
          <w:b/>
          <w:bCs/>
          <w:sz w:val="28"/>
          <w:szCs w:val="28"/>
        </w:rPr>
        <w:t>caurules</w:t>
      </w:r>
      <w:r w:rsidR="00306391" w:rsidRPr="001C1575">
        <w:rPr>
          <w:b/>
          <w:bCs/>
          <w:sz w:val="28"/>
          <w:szCs w:val="28"/>
        </w:rPr>
        <w:t xml:space="preserve"> </w:t>
      </w:r>
      <w:r>
        <w:rPr>
          <w:b/>
          <w:bCs/>
          <w:sz w:val="28"/>
          <w:szCs w:val="28"/>
        </w:rPr>
        <w:t xml:space="preserve">ar </w:t>
      </w:r>
      <w:r w:rsidR="00306391" w:rsidRPr="001C1575">
        <w:rPr>
          <w:b/>
          <w:bCs/>
          <w:sz w:val="28"/>
          <w:szCs w:val="28"/>
        </w:rPr>
        <w:t>alternatīvām montāžas tehnoloģijām</w:t>
      </w:r>
      <w:r w:rsidR="00C15005">
        <w:rPr>
          <w:b/>
          <w:bCs/>
          <w:sz w:val="28"/>
          <w:szCs w:val="28"/>
        </w:rPr>
        <w:t xml:space="preserve"> (caurduršana)</w:t>
      </w:r>
    </w:p>
    <w:p w:rsidR="00306391" w:rsidRPr="001C1575" w:rsidRDefault="00306391" w:rsidP="00645060">
      <w:pPr>
        <w:jc w:val="center"/>
      </w:pPr>
      <w:r w:rsidRPr="001C1575">
        <w:rPr>
          <w:b/>
          <w:bCs/>
          <w:sz w:val="28"/>
          <w:szCs w:val="28"/>
        </w:rPr>
        <w:t xml:space="preserve">ūdensvada tīklu remontdarbu veikšanai </w:t>
      </w:r>
    </w:p>
    <w:p w:rsidR="00306391" w:rsidRPr="001C1575" w:rsidRDefault="00306391" w:rsidP="00306391">
      <w:pPr>
        <w:spacing w:before="100" w:beforeAutospacing="1"/>
        <w:jc w:val="center"/>
        <w:rPr>
          <w:sz w:val="28"/>
          <w:szCs w:val="28"/>
          <w:u w:val="single"/>
        </w:rPr>
      </w:pPr>
      <w:r w:rsidRPr="001C1575">
        <w:rPr>
          <w:sz w:val="28"/>
          <w:szCs w:val="28"/>
          <w:u w:val="single"/>
        </w:rPr>
        <w:t>tehniskā specifikācija</w:t>
      </w:r>
    </w:p>
    <w:p w:rsidR="00306391" w:rsidRPr="001C1575" w:rsidRDefault="00306391" w:rsidP="00306391">
      <w:pPr>
        <w:spacing w:before="100" w:beforeAutospacing="1"/>
      </w:pPr>
      <w:r w:rsidRPr="001C1575">
        <w:rPr>
          <w:b/>
          <w:bCs/>
        </w:rPr>
        <w:t xml:space="preserve">Iepirkuma priekšmets – </w:t>
      </w:r>
      <w:r w:rsidR="00645060" w:rsidRPr="001C1575">
        <w:rPr>
          <w:b/>
          <w:bCs/>
        </w:rPr>
        <w:t xml:space="preserve">polietilēna </w:t>
      </w:r>
      <w:r w:rsidRPr="001C1575">
        <w:rPr>
          <w:b/>
          <w:bCs/>
        </w:rPr>
        <w:t>caurules alternatīvām montāžas tehnoloģijām ūdensvada tīklu remontdarbu veikšanai Dn32 – Dn110.</w:t>
      </w:r>
    </w:p>
    <w:p w:rsidR="00306391" w:rsidRPr="00306391" w:rsidRDefault="00306391" w:rsidP="00EC0939">
      <w:pPr>
        <w:pStyle w:val="ListParagraph"/>
        <w:numPr>
          <w:ilvl w:val="0"/>
          <w:numId w:val="11"/>
        </w:numPr>
        <w:spacing w:before="100" w:beforeAutospacing="1"/>
        <w:rPr>
          <w:b/>
          <w:bCs/>
        </w:rPr>
      </w:pPr>
      <w:r w:rsidRPr="00306391">
        <w:rPr>
          <w:b/>
          <w:bCs/>
        </w:rPr>
        <w:t>Prasības ūdensvada caurulēm:</w:t>
      </w:r>
    </w:p>
    <w:p w:rsidR="00306391" w:rsidRPr="001C1575" w:rsidRDefault="00306391" w:rsidP="00306391">
      <w:pPr>
        <w:pStyle w:val="ListParagraph"/>
        <w:spacing w:before="100" w:beforeAutospacing="1"/>
        <w:ind w:left="1080"/>
      </w:pPr>
    </w:p>
    <w:tbl>
      <w:tblPr>
        <w:tblW w:w="9630" w:type="dxa"/>
        <w:tblCellSpacing w:w="0" w:type="dxa"/>
        <w:tblCellMar>
          <w:top w:w="60" w:type="dxa"/>
          <w:left w:w="60" w:type="dxa"/>
          <w:bottom w:w="60" w:type="dxa"/>
          <w:right w:w="60" w:type="dxa"/>
        </w:tblCellMar>
        <w:tblLook w:val="04A0" w:firstRow="1" w:lastRow="0" w:firstColumn="1" w:lastColumn="0" w:noHBand="0" w:noVBand="1"/>
      </w:tblPr>
      <w:tblGrid>
        <w:gridCol w:w="704"/>
        <w:gridCol w:w="987"/>
        <w:gridCol w:w="1111"/>
        <w:gridCol w:w="1143"/>
        <w:gridCol w:w="941"/>
        <w:gridCol w:w="1182"/>
        <w:gridCol w:w="1349"/>
        <w:gridCol w:w="2213"/>
      </w:tblGrid>
      <w:tr w:rsidR="00306391" w:rsidRPr="001C1575" w:rsidTr="006D5566">
        <w:trPr>
          <w:tblCellSpacing w:w="0" w:type="dxa"/>
        </w:trPr>
        <w:tc>
          <w:tcPr>
            <w:tcW w:w="270"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Nr.p/k</w:t>
            </w:r>
          </w:p>
        </w:tc>
        <w:tc>
          <w:tcPr>
            <w:tcW w:w="810"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Caurules diametrs</w:t>
            </w:r>
          </w:p>
        </w:tc>
        <w:tc>
          <w:tcPr>
            <w:tcW w:w="1050"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SDR</w:t>
            </w:r>
            <w:r w:rsidRPr="001C1575">
              <w:rPr>
                <w:sz w:val="18"/>
                <w:szCs w:val="18"/>
                <w:lang w:val="en-US"/>
              </w:rPr>
              <w:t xml:space="preserve"> </w:t>
            </w:r>
            <w:r w:rsidRPr="001C1575">
              <w:rPr>
                <w:i/>
                <w:iCs/>
                <w:sz w:val="16"/>
                <w:szCs w:val="16"/>
                <w:lang w:val="en-US"/>
              </w:rPr>
              <w:t>(standartizmēra proporcijas)</w:t>
            </w:r>
          </w:p>
        </w:tc>
        <w:tc>
          <w:tcPr>
            <w:tcW w:w="990"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Caurules nominālais spiediens (PN)</w:t>
            </w:r>
          </w:p>
        </w:tc>
        <w:tc>
          <w:tcPr>
            <w:tcW w:w="900"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Piegādes caurules garums</w:t>
            </w:r>
          </w:p>
        </w:tc>
        <w:tc>
          <w:tcPr>
            <w:tcW w:w="1110"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Caurules materiāls (polietilēna veids)</w:t>
            </w:r>
          </w:p>
        </w:tc>
        <w:tc>
          <w:tcPr>
            <w:tcW w:w="1335"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Plānotais iepirkuma apjoms (m)</w:t>
            </w:r>
          </w:p>
        </w:tc>
        <w:tc>
          <w:tcPr>
            <w:tcW w:w="21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306391" w:rsidRPr="001C1575" w:rsidRDefault="00306391" w:rsidP="006D5566">
            <w:pPr>
              <w:spacing w:before="100" w:beforeAutospacing="1"/>
              <w:rPr>
                <w:lang w:val="en-US"/>
              </w:rPr>
            </w:pPr>
            <w:r w:rsidRPr="001C1575">
              <w:rPr>
                <w:lang w:val="en-US"/>
              </w:rPr>
              <w:t>Caurulēm jāatbilst sekojošam standartam</w:t>
            </w:r>
          </w:p>
        </w:tc>
      </w:tr>
      <w:tr w:rsidR="00306391" w:rsidRPr="001C1575" w:rsidTr="006D5566">
        <w:trPr>
          <w:tblCellSpacing w:w="0" w:type="dxa"/>
        </w:trPr>
        <w:tc>
          <w:tcPr>
            <w:tcW w:w="27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1</w:t>
            </w:r>
          </w:p>
        </w:tc>
        <w:tc>
          <w:tcPr>
            <w:tcW w:w="81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 xml:space="preserve">DN 32x3,0 </w:t>
            </w:r>
          </w:p>
        </w:tc>
        <w:tc>
          <w:tcPr>
            <w:tcW w:w="105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SDR 11</w:t>
            </w:r>
          </w:p>
        </w:tc>
        <w:tc>
          <w:tcPr>
            <w:tcW w:w="99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PN 16</w:t>
            </w:r>
          </w:p>
          <w:p w:rsidR="00306391" w:rsidRPr="001C1575" w:rsidRDefault="00306391" w:rsidP="006D5566">
            <w:pPr>
              <w:spacing w:before="100" w:beforeAutospacing="1"/>
              <w:rPr>
                <w:lang w:val="en-US"/>
              </w:rPr>
            </w:pPr>
          </w:p>
        </w:tc>
        <w:tc>
          <w:tcPr>
            <w:tcW w:w="90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100m (ruļļos)</w:t>
            </w:r>
          </w:p>
        </w:tc>
        <w:tc>
          <w:tcPr>
            <w:tcW w:w="111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Divslāņu,</w:t>
            </w:r>
          </w:p>
          <w:p w:rsidR="00306391" w:rsidRPr="001C1575" w:rsidRDefault="00306391" w:rsidP="006D5566">
            <w:pPr>
              <w:spacing w:before="100" w:beforeAutospacing="1"/>
              <w:rPr>
                <w:lang w:val="en-US"/>
              </w:rPr>
            </w:pPr>
            <w:r w:rsidRPr="001C1575">
              <w:rPr>
                <w:lang w:val="en-US"/>
              </w:rPr>
              <w:t>PE 100 RC</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jc w:val="center"/>
              <w:rPr>
                <w:lang w:val="en-US"/>
              </w:rPr>
            </w:pPr>
            <w:r w:rsidRPr="001C1575">
              <w:rPr>
                <w:lang w:val="en-US"/>
              </w:rPr>
              <w:t>1000</w:t>
            </w:r>
          </w:p>
          <w:p w:rsidR="00306391" w:rsidRPr="001C1575" w:rsidRDefault="00306391" w:rsidP="006D5566">
            <w:pPr>
              <w:spacing w:before="100" w:beforeAutospacing="1"/>
              <w:jc w:val="center"/>
              <w:rPr>
                <w:lang w:val="en-US"/>
              </w:rPr>
            </w:pPr>
          </w:p>
        </w:tc>
        <w:tc>
          <w:tcPr>
            <w:tcW w:w="2190" w:type="dxa"/>
            <w:vMerge w:val="restar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306391" w:rsidRPr="001C1575" w:rsidRDefault="00306391" w:rsidP="006D5566">
            <w:pPr>
              <w:spacing w:before="100" w:beforeAutospacing="1"/>
              <w:rPr>
                <w:lang w:val="en-US"/>
              </w:rPr>
            </w:pPr>
            <w:r w:rsidRPr="001C1575">
              <w:rPr>
                <w:lang w:val="en-US"/>
              </w:rPr>
              <w:t>LVS EN 12201-2:2003,</w:t>
            </w:r>
          </w:p>
          <w:p w:rsidR="00306391" w:rsidRPr="001C1575" w:rsidRDefault="00306391" w:rsidP="006D5566">
            <w:pPr>
              <w:spacing w:before="100" w:beforeAutospacing="1"/>
              <w:rPr>
                <w:lang w:val="en-US"/>
              </w:rPr>
            </w:pPr>
            <w:r w:rsidRPr="001C1575">
              <w:rPr>
                <w:lang w:val="en-US"/>
              </w:rPr>
              <w:t>LVS EN 13244-2:2003,</w:t>
            </w:r>
          </w:p>
          <w:p w:rsidR="00306391" w:rsidRPr="001C1575" w:rsidRDefault="00306391" w:rsidP="006D5566">
            <w:pPr>
              <w:spacing w:before="100" w:beforeAutospacing="1"/>
              <w:rPr>
                <w:lang w:val="en-US"/>
              </w:rPr>
            </w:pPr>
            <w:r w:rsidRPr="001C1575">
              <w:rPr>
                <w:lang w:val="en-US"/>
              </w:rPr>
              <w:t>caurulēm jābūt izdotam Atbilstības sertifikātam attiecībā uz PAS 1075 tips 2</w:t>
            </w:r>
          </w:p>
          <w:p w:rsidR="00306391" w:rsidRPr="001C1575" w:rsidRDefault="00306391" w:rsidP="006D5566">
            <w:pPr>
              <w:spacing w:before="100" w:beforeAutospacing="1"/>
              <w:rPr>
                <w:lang w:val="en-US"/>
              </w:rPr>
            </w:pPr>
          </w:p>
          <w:p w:rsidR="00306391" w:rsidRPr="001C1575" w:rsidRDefault="00306391" w:rsidP="006D5566">
            <w:pPr>
              <w:spacing w:before="100" w:beforeAutospacing="1"/>
              <w:rPr>
                <w:lang w:val="en-US"/>
              </w:rPr>
            </w:pPr>
          </w:p>
          <w:p w:rsidR="00306391" w:rsidRPr="001C1575" w:rsidRDefault="00306391" w:rsidP="006D5566">
            <w:pPr>
              <w:spacing w:before="100" w:beforeAutospacing="1"/>
              <w:rPr>
                <w:lang w:val="en-US"/>
              </w:rPr>
            </w:pPr>
          </w:p>
        </w:tc>
      </w:tr>
      <w:tr w:rsidR="00306391" w:rsidRPr="001C1575" w:rsidTr="006D5566">
        <w:trPr>
          <w:tblCellSpacing w:w="0" w:type="dxa"/>
        </w:trPr>
        <w:tc>
          <w:tcPr>
            <w:tcW w:w="27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2</w:t>
            </w:r>
          </w:p>
        </w:tc>
        <w:tc>
          <w:tcPr>
            <w:tcW w:w="81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 xml:space="preserve">DN 63x5,8 </w:t>
            </w:r>
          </w:p>
        </w:tc>
        <w:tc>
          <w:tcPr>
            <w:tcW w:w="105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SDR 11</w:t>
            </w:r>
          </w:p>
        </w:tc>
        <w:tc>
          <w:tcPr>
            <w:tcW w:w="99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PN 16</w:t>
            </w:r>
          </w:p>
          <w:p w:rsidR="00306391" w:rsidRPr="001C1575" w:rsidRDefault="00306391" w:rsidP="006D5566">
            <w:pPr>
              <w:spacing w:before="100" w:beforeAutospacing="1"/>
              <w:rPr>
                <w:lang w:val="en-US"/>
              </w:rPr>
            </w:pPr>
          </w:p>
        </w:tc>
        <w:tc>
          <w:tcPr>
            <w:tcW w:w="90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ruļļos</w:t>
            </w:r>
          </w:p>
        </w:tc>
        <w:tc>
          <w:tcPr>
            <w:tcW w:w="111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Divslāņu,</w:t>
            </w:r>
          </w:p>
          <w:p w:rsidR="00306391" w:rsidRPr="001C1575" w:rsidRDefault="00306391" w:rsidP="006D5566">
            <w:pPr>
              <w:spacing w:before="100" w:beforeAutospacing="1"/>
              <w:rPr>
                <w:lang w:val="en-US"/>
              </w:rPr>
            </w:pPr>
            <w:r w:rsidRPr="001C1575">
              <w:rPr>
                <w:lang w:val="en-US"/>
              </w:rPr>
              <w:t>PE 100 RC</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jc w:val="center"/>
              <w:rPr>
                <w:lang w:val="en-US"/>
              </w:rPr>
            </w:pPr>
            <w:r w:rsidRPr="001C1575">
              <w:rPr>
                <w:lang w:val="en-US"/>
              </w:rPr>
              <w:t>200</w:t>
            </w:r>
          </w:p>
        </w:tc>
        <w:tc>
          <w:tcPr>
            <w:tcW w:w="0" w:type="auto"/>
            <w:vMerge/>
            <w:tcBorders>
              <w:top w:val="nil"/>
              <w:left w:val="single" w:sz="8" w:space="0" w:color="000000"/>
              <w:bottom w:val="single" w:sz="8" w:space="0" w:color="000000"/>
              <w:right w:val="single" w:sz="8" w:space="0" w:color="000000"/>
            </w:tcBorders>
            <w:vAlign w:val="center"/>
            <w:hideMark/>
          </w:tcPr>
          <w:p w:rsidR="00306391" w:rsidRPr="001C1575" w:rsidRDefault="00306391" w:rsidP="006D5566">
            <w:pPr>
              <w:rPr>
                <w:lang w:val="en-US"/>
              </w:rPr>
            </w:pPr>
          </w:p>
        </w:tc>
      </w:tr>
      <w:tr w:rsidR="00306391" w:rsidRPr="001C1575" w:rsidTr="006D5566">
        <w:trPr>
          <w:tblCellSpacing w:w="0" w:type="dxa"/>
        </w:trPr>
        <w:tc>
          <w:tcPr>
            <w:tcW w:w="27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3</w:t>
            </w:r>
          </w:p>
        </w:tc>
        <w:tc>
          <w:tcPr>
            <w:tcW w:w="81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DN 110x6,6</w:t>
            </w:r>
          </w:p>
        </w:tc>
        <w:tc>
          <w:tcPr>
            <w:tcW w:w="105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SDR 17</w:t>
            </w:r>
          </w:p>
        </w:tc>
        <w:tc>
          <w:tcPr>
            <w:tcW w:w="99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PN 16</w:t>
            </w:r>
          </w:p>
          <w:p w:rsidR="00306391" w:rsidRPr="001C1575" w:rsidRDefault="00306391" w:rsidP="006D5566">
            <w:pPr>
              <w:spacing w:before="100" w:beforeAutospacing="1"/>
              <w:rPr>
                <w:lang w:val="en-US"/>
              </w:rPr>
            </w:pPr>
          </w:p>
        </w:tc>
        <w:tc>
          <w:tcPr>
            <w:tcW w:w="90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ruļļos</w:t>
            </w:r>
          </w:p>
        </w:tc>
        <w:tc>
          <w:tcPr>
            <w:tcW w:w="111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Divslāņu,</w:t>
            </w:r>
          </w:p>
          <w:p w:rsidR="00306391" w:rsidRPr="001C1575" w:rsidRDefault="00306391" w:rsidP="006D5566">
            <w:pPr>
              <w:spacing w:before="100" w:beforeAutospacing="1"/>
              <w:rPr>
                <w:lang w:val="en-US"/>
              </w:rPr>
            </w:pPr>
            <w:r w:rsidRPr="001C1575">
              <w:rPr>
                <w:lang w:val="en-US"/>
              </w:rPr>
              <w:t>PE 100 RC</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jc w:val="center"/>
              <w:rPr>
                <w:lang w:val="en-US"/>
              </w:rPr>
            </w:pPr>
            <w:r w:rsidRPr="001C1575">
              <w:rPr>
                <w:lang w:val="en-US"/>
              </w:rPr>
              <w:t>100</w:t>
            </w:r>
          </w:p>
        </w:tc>
        <w:tc>
          <w:tcPr>
            <w:tcW w:w="0" w:type="auto"/>
            <w:vMerge/>
            <w:tcBorders>
              <w:top w:val="nil"/>
              <w:left w:val="single" w:sz="8" w:space="0" w:color="000000"/>
              <w:bottom w:val="single" w:sz="8" w:space="0" w:color="000000"/>
              <w:right w:val="single" w:sz="8" w:space="0" w:color="000000"/>
            </w:tcBorders>
            <w:vAlign w:val="center"/>
            <w:hideMark/>
          </w:tcPr>
          <w:p w:rsidR="00306391" w:rsidRPr="001C1575" w:rsidRDefault="00306391" w:rsidP="006D5566">
            <w:pPr>
              <w:rPr>
                <w:lang w:val="en-US"/>
              </w:rPr>
            </w:pPr>
          </w:p>
        </w:tc>
      </w:tr>
      <w:tr w:rsidR="00306391" w:rsidRPr="001C1575" w:rsidTr="006D5566">
        <w:trPr>
          <w:tblCellSpacing w:w="0" w:type="dxa"/>
        </w:trPr>
        <w:tc>
          <w:tcPr>
            <w:tcW w:w="27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4</w:t>
            </w:r>
          </w:p>
        </w:tc>
        <w:tc>
          <w:tcPr>
            <w:tcW w:w="81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DN 110x10,0</w:t>
            </w:r>
          </w:p>
        </w:tc>
        <w:tc>
          <w:tcPr>
            <w:tcW w:w="105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SDR 11</w:t>
            </w:r>
          </w:p>
        </w:tc>
        <w:tc>
          <w:tcPr>
            <w:tcW w:w="99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PN 16</w:t>
            </w:r>
          </w:p>
          <w:p w:rsidR="00306391" w:rsidRPr="001C1575" w:rsidRDefault="00306391" w:rsidP="006D5566">
            <w:pPr>
              <w:spacing w:before="100" w:beforeAutospacing="1"/>
              <w:rPr>
                <w:lang w:val="en-US"/>
              </w:rPr>
            </w:pPr>
          </w:p>
        </w:tc>
        <w:tc>
          <w:tcPr>
            <w:tcW w:w="90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ruļļos</w:t>
            </w:r>
          </w:p>
        </w:tc>
        <w:tc>
          <w:tcPr>
            <w:tcW w:w="1110"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Divslāņu,</w:t>
            </w:r>
          </w:p>
          <w:p w:rsidR="00306391" w:rsidRPr="001C1575" w:rsidRDefault="00306391" w:rsidP="006D5566">
            <w:pPr>
              <w:spacing w:before="100" w:beforeAutospacing="1"/>
              <w:rPr>
                <w:lang w:val="en-US"/>
              </w:rPr>
            </w:pPr>
            <w:r w:rsidRPr="001C1575">
              <w:rPr>
                <w:lang w:val="en-US"/>
              </w:rPr>
              <w:t>PE 100 RC</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306391" w:rsidRPr="001C1575" w:rsidRDefault="00306391" w:rsidP="006D5566">
            <w:pPr>
              <w:spacing w:before="100" w:beforeAutospacing="1"/>
              <w:jc w:val="center"/>
              <w:rPr>
                <w:lang w:val="en-US"/>
              </w:rPr>
            </w:pPr>
            <w:r w:rsidRPr="001C1575">
              <w:rPr>
                <w:lang w:val="en-US"/>
              </w:rPr>
              <w:t>100</w:t>
            </w:r>
          </w:p>
        </w:tc>
        <w:tc>
          <w:tcPr>
            <w:tcW w:w="0" w:type="auto"/>
            <w:vMerge/>
            <w:tcBorders>
              <w:top w:val="nil"/>
              <w:left w:val="single" w:sz="8" w:space="0" w:color="000000"/>
              <w:bottom w:val="single" w:sz="8" w:space="0" w:color="000000"/>
              <w:right w:val="single" w:sz="8" w:space="0" w:color="000000"/>
            </w:tcBorders>
            <w:vAlign w:val="center"/>
            <w:hideMark/>
          </w:tcPr>
          <w:p w:rsidR="00306391" w:rsidRPr="001C1575" w:rsidRDefault="00306391" w:rsidP="006D5566">
            <w:pPr>
              <w:rPr>
                <w:lang w:val="en-US"/>
              </w:rPr>
            </w:pPr>
          </w:p>
        </w:tc>
      </w:tr>
      <w:tr w:rsidR="00306391" w:rsidRPr="001C1575" w:rsidTr="00645060">
        <w:trPr>
          <w:tblCellSpacing w:w="0" w:type="dxa"/>
        </w:trPr>
        <w:tc>
          <w:tcPr>
            <w:tcW w:w="270" w:type="dxa"/>
            <w:tcBorders>
              <w:top w:val="nil"/>
              <w:left w:val="single" w:sz="8" w:space="0" w:color="000000"/>
              <w:bottom w:val="nil"/>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5</w:t>
            </w:r>
          </w:p>
          <w:p w:rsidR="00306391" w:rsidRPr="001C1575" w:rsidRDefault="00306391" w:rsidP="006D5566">
            <w:pPr>
              <w:spacing w:before="100" w:beforeAutospacing="1"/>
              <w:rPr>
                <w:lang w:val="en-US"/>
              </w:rPr>
            </w:pPr>
          </w:p>
        </w:tc>
        <w:tc>
          <w:tcPr>
            <w:tcW w:w="810" w:type="dxa"/>
            <w:tcBorders>
              <w:top w:val="nil"/>
              <w:left w:val="single" w:sz="8" w:space="0" w:color="000000"/>
              <w:bottom w:val="nil"/>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DN 110x10,0</w:t>
            </w:r>
          </w:p>
        </w:tc>
        <w:tc>
          <w:tcPr>
            <w:tcW w:w="1050" w:type="dxa"/>
            <w:tcBorders>
              <w:top w:val="nil"/>
              <w:left w:val="single" w:sz="8" w:space="0" w:color="000000"/>
              <w:bottom w:val="nil"/>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SDR 11</w:t>
            </w:r>
          </w:p>
        </w:tc>
        <w:tc>
          <w:tcPr>
            <w:tcW w:w="990" w:type="dxa"/>
            <w:tcBorders>
              <w:top w:val="nil"/>
              <w:left w:val="single" w:sz="8" w:space="0" w:color="000000"/>
              <w:bottom w:val="nil"/>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PN 16</w:t>
            </w:r>
          </w:p>
          <w:p w:rsidR="00306391" w:rsidRPr="001C1575" w:rsidRDefault="00306391" w:rsidP="006D5566">
            <w:pPr>
              <w:spacing w:before="100" w:beforeAutospacing="1"/>
              <w:rPr>
                <w:lang w:val="en-US"/>
              </w:rPr>
            </w:pPr>
          </w:p>
        </w:tc>
        <w:tc>
          <w:tcPr>
            <w:tcW w:w="900" w:type="dxa"/>
            <w:tcBorders>
              <w:top w:val="nil"/>
              <w:left w:val="single" w:sz="8" w:space="0" w:color="000000"/>
              <w:bottom w:val="nil"/>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12m</w:t>
            </w:r>
          </w:p>
        </w:tc>
        <w:tc>
          <w:tcPr>
            <w:tcW w:w="1110" w:type="dxa"/>
            <w:tcBorders>
              <w:top w:val="nil"/>
              <w:left w:val="single" w:sz="8" w:space="0" w:color="000000"/>
              <w:bottom w:val="nil"/>
              <w:right w:val="nil"/>
            </w:tcBorders>
            <w:tcMar>
              <w:top w:w="0" w:type="dxa"/>
              <w:left w:w="57" w:type="dxa"/>
              <w:bottom w:w="57" w:type="dxa"/>
              <w:right w:w="0" w:type="dxa"/>
            </w:tcMar>
            <w:hideMark/>
          </w:tcPr>
          <w:p w:rsidR="00306391" w:rsidRPr="001C1575" w:rsidRDefault="00306391" w:rsidP="006D5566">
            <w:pPr>
              <w:spacing w:before="100" w:beforeAutospacing="1"/>
              <w:rPr>
                <w:lang w:val="en-US"/>
              </w:rPr>
            </w:pPr>
            <w:r w:rsidRPr="001C1575">
              <w:rPr>
                <w:lang w:val="en-US"/>
              </w:rPr>
              <w:t>Divslāņu,</w:t>
            </w:r>
          </w:p>
          <w:p w:rsidR="00306391" w:rsidRPr="001C1575" w:rsidRDefault="00306391" w:rsidP="006D5566">
            <w:pPr>
              <w:spacing w:before="100" w:beforeAutospacing="1"/>
              <w:rPr>
                <w:lang w:val="en-US"/>
              </w:rPr>
            </w:pPr>
            <w:r w:rsidRPr="001C1575">
              <w:rPr>
                <w:lang w:val="en-US"/>
              </w:rPr>
              <w:t>PE 100 RC</w:t>
            </w:r>
          </w:p>
        </w:tc>
        <w:tc>
          <w:tcPr>
            <w:tcW w:w="1335" w:type="dxa"/>
            <w:tcBorders>
              <w:top w:val="nil"/>
              <w:left w:val="single" w:sz="8" w:space="0" w:color="000000"/>
              <w:bottom w:val="nil"/>
              <w:right w:val="nil"/>
            </w:tcBorders>
            <w:tcMar>
              <w:top w:w="0" w:type="dxa"/>
              <w:left w:w="57" w:type="dxa"/>
              <w:bottom w:w="57" w:type="dxa"/>
              <w:right w:w="0" w:type="dxa"/>
            </w:tcMar>
            <w:hideMark/>
          </w:tcPr>
          <w:p w:rsidR="00306391" w:rsidRPr="001C1575" w:rsidRDefault="00306391" w:rsidP="006D5566">
            <w:pPr>
              <w:spacing w:before="100" w:beforeAutospacing="1"/>
              <w:jc w:val="center"/>
              <w:rPr>
                <w:lang w:val="en-US"/>
              </w:rPr>
            </w:pPr>
            <w:r w:rsidRPr="001C1575">
              <w:rPr>
                <w:lang w:val="en-US"/>
              </w:rPr>
              <w:t>120</w:t>
            </w:r>
          </w:p>
        </w:tc>
        <w:tc>
          <w:tcPr>
            <w:tcW w:w="0" w:type="auto"/>
            <w:vMerge/>
            <w:tcBorders>
              <w:top w:val="nil"/>
              <w:left w:val="single" w:sz="8" w:space="0" w:color="000000"/>
              <w:bottom w:val="nil"/>
              <w:right w:val="single" w:sz="8" w:space="0" w:color="000000"/>
            </w:tcBorders>
            <w:vAlign w:val="center"/>
            <w:hideMark/>
          </w:tcPr>
          <w:p w:rsidR="00306391" w:rsidRPr="001C1575" w:rsidRDefault="00306391" w:rsidP="006D5566">
            <w:pPr>
              <w:rPr>
                <w:lang w:val="en-US"/>
              </w:rPr>
            </w:pPr>
          </w:p>
        </w:tc>
      </w:tr>
      <w:tr w:rsidR="00645060" w:rsidRPr="001C1575" w:rsidTr="006D5566">
        <w:trPr>
          <w:tblCellSpacing w:w="0" w:type="dxa"/>
        </w:trPr>
        <w:tc>
          <w:tcPr>
            <w:tcW w:w="270" w:type="dxa"/>
            <w:tcBorders>
              <w:top w:val="nil"/>
              <w:left w:val="single" w:sz="8" w:space="0" w:color="000000"/>
              <w:bottom w:val="single" w:sz="8" w:space="0" w:color="000000"/>
              <w:right w:val="nil"/>
            </w:tcBorders>
            <w:tcMar>
              <w:top w:w="0" w:type="dxa"/>
              <w:left w:w="57" w:type="dxa"/>
              <w:bottom w:w="57" w:type="dxa"/>
              <w:right w:w="0" w:type="dxa"/>
            </w:tcMar>
          </w:tcPr>
          <w:p w:rsidR="00645060" w:rsidRPr="001C1575" w:rsidRDefault="00645060" w:rsidP="006D5566">
            <w:pPr>
              <w:spacing w:before="100" w:beforeAutospacing="1"/>
              <w:rPr>
                <w:lang w:val="en-US"/>
              </w:rPr>
            </w:pPr>
          </w:p>
        </w:tc>
        <w:tc>
          <w:tcPr>
            <w:tcW w:w="810" w:type="dxa"/>
            <w:tcBorders>
              <w:top w:val="nil"/>
              <w:left w:val="single" w:sz="8" w:space="0" w:color="000000"/>
              <w:bottom w:val="single" w:sz="8" w:space="0" w:color="000000"/>
              <w:right w:val="nil"/>
            </w:tcBorders>
            <w:tcMar>
              <w:top w:w="0" w:type="dxa"/>
              <w:left w:w="57" w:type="dxa"/>
              <w:bottom w:w="57" w:type="dxa"/>
              <w:right w:w="0" w:type="dxa"/>
            </w:tcMar>
          </w:tcPr>
          <w:p w:rsidR="00645060" w:rsidRPr="001C1575" w:rsidRDefault="00645060" w:rsidP="006D5566">
            <w:pPr>
              <w:spacing w:before="100" w:beforeAutospacing="1"/>
              <w:rPr>
                <w:lang w:val="en-US"/>
              </w:rPr>
            </w:pPr>
          </w:p>
        </w:tc>
        <w:tc>
          <w:tcPr>
            <w:tcW w:w="1050" w:type="dxa"/>
            <w:tcBorders>
              <w:top w:val="nil"/>
              <w:left w:val="single" w:sz="8" w:space="0" w:color="000000"/>
              <w:bottom w:val="single" w:sz="8" w:space="0" w:color="000000"/>
              <w:right w:val="nil"/>
            </w:tcBorders>
            <w:tcMar>
              <w:top w:w="0" w:type="dxa"/>
              <w:left w:w="57" w:type="dxa"/>
              <w:bottom w:w="57" w:type="dxa"/>
              <w:right w:w="0" w:type="dxa"/>
            </w:tcMar>
          </w:tcPr>
          <w:p w:rsidR="00645060" w:rsidRPr="001C1575" w:rsidRDefault="00645060" w:rsidP="006D5566">
            <w:pPr>
              <w:spacing w:before="100" w:beforeAutospacing="1"/>
              <w:rPr>
                <w:lang w:val="en-US"/>
              </w:rPr>
            </w:pPr>
          </w:p>
        </w:tc>
        <w:tc>
          <w:tcPr>
            <w:tcW w:w="990" w:type="dxa"/>
            <w:tcBorders>
              <w:top w:val="nil"/>
              <w:left w:val="single" w:sz="8" w:space="0" w:color="000000"/>
              <w:bottom w:val="single" w:sz="8" w:space="0" w:color="000000"/>
              <w:right w:val="nil"/>
            </w:tcBorders>
            <w:tcMar>
              <w:top w:w="0" w:type="dxa"/>
              <w:left w:w="57" w:type="dxa"/>
              <w:bottom w:w="57" w:type="dxa"/>
              <w:right w:w="0" w:type="dxa"/>
            </w:tcMar>
          </w:tcPr>
          <w:p w:rsidR="00645060" w:rsidRPr="001C1575" w:rsidRDefault="00645060" w:rsidP="006D5566">
            <w:pPr>
              <w:spacing w:before="100" w:beforeAutospacing="1"/>
              <w:rPr>
                <w:lang w:val="en-US"/>
              </w:rPr>
            </w:pPr>
          </w:p>
        </w:tc>
        <w:tc>
          <w:tcPr>
            <w:tcW w:w="900" w:type="dxa"/>
            <w:tcBorders>
              <w:top w:val="nil"/>
              <w:left w:val="single" w:sz="8" w:space="0" w:color="000000"/>
              <w:bottom w:val="single" w:sz="8" w:space="0" w:color="000000"/>
              <w:right w:val="nil"/>
            </w:tcBorders>
            <w:tcMar>
              <w:top w:w="0" w:type="dxa"/>
              <w:left w:w="57" w:type="dxa"/>
              <w:bottom w:w="57" w:type="dxa"/>
              <w:right w:w="0" w:type="dxa"/>
            </w:tcMar>
          </w:tcPr>
          <w:p w:rsidR="00645060" w:rsidRPr="001C1575" w:rsidRDefault="00645060" w:rsidP="006D5566">
            <w:pPr>
              <w:spacing w:before="100" w:beforeAutospacing="1"/>
              <w:rPr>
                <w:lang w:val="en-US"/>
              </w:rPr>
            </w:pPr>
          </w:p>
        </w:tc>
        <w:tc>
          <w:tcPr>
            <w:tcW w:w="1110" w:type="dxa"/>
            <w:tcBorders>
              <w:top w:val="nil"/>
              <w:left w:val="single" w:sz="8" w:space="0" w:color="000000"/>
              <w:bottom w:val="single" w:sz="8" w:space="0" w:color="000000"/>
              <w:right w:val="nil"/>
            </w:tcBorders>
            <w:tcMar>
              <w:top w:w="0" w:type="dxa"/>
              <w:left w:w="57" w:type="dxa"/>
              <w:bottom w:w="57" w:type="dxa"/>
              <w:right w:w="0" w:type="dxa"/>
            </w:tcMar>
          </w:tcPr>
          <w:p w:rsidR="00645060" w:rsidRPr="001C1575" w:rsidRDefault="00645060" w:rsidP="006D5566">
            <w:pPr>
              <w:spacing w:before="100" w:beforeAutospacing="1"/>
              <w:rPr>
                <w:lang w:val="en-US"/>
              </w:rPr>
            </w:pPr>
          </w:p>
        </w:tc>
        <w:tc>
          <w:tcPr>
            <w:tcW w:w="1335" w:type="dxa"/>
            <w:tcBorders>
              <w:top w:val="nil"/>
              <w:left w:val="single" w:sz="8" w:space="0" w:color="000000"/>
              <w:bottom w:val="single" w:sz="8" w:space="0" w:color="000000"/>
              <w:right w:val="nil"/>
            </w:tcBorders>
            <w:tcMar>
              <w:top w:w="0" w:type="dxa"/>
              <w:left w:w="57" w:type="dxa"/>
              <w:bottom w:w="57" w:type="dxa"/>
              <w:right w:w="0" w:type="dxa"/>
            </w:tcMar>
          </w:tcPr>
          <w:p w:rsidR="00645060" w:rsidRPr="001C1575" w:rsidRDefault="00645060" w:rsidP="006D5566">
            <w:pPr>
              <w:spacing w:before="100" w:beforeAutospacing="1"/>
              <w:jc w:val="center"/>
              <w:rPr>
                <w:lang w:val="en-US"/>
              </w:rPr>
            </w:pPr>
          </w:p>
        </w:tc>
        <w:tc>
          <w:tcPr>
            <w:tcW w:w="0" w:type="auto"/>
            <w:tcBorders>
              <w:top w:val="nil"/>
              <w:left w:val="single" w:sz="8" w:space="0" w:color="000000"/>
              <w:bottom w:val="single" w:sz="8" w:space="0" w:color="000000"/>
              <w:right w:val="single" w:sz="8" w:space="0" w:color="000000"/>
            </w:tcBorders>
            <w:vAlign w:val="center"/>
          </w:tcPr>
          <w:p w:rsidR="00645060" w:rsidRPr="001C1575" w:rsidRDefault="00645060" w:rsidP="006D5566">
            <w:pPr>
              <w:rPr>
                <w:lang w:val="en-US"/>
              </w:rPr>
            </w:pPr>
          </w:p>
        </w:tc>
      </w:tr>
    </w:tbl>
    <w:p w:rsidR="00306391" w:rsidRPr="001C1575" w:rsidRDefault="00306391" w:rsidP="00306391">
      <w:pPr>
        <w:spacing w:before="100" w:beforeAutospacing="1"/>
      </w:pPr>
    </w:p>
    <w:p w:rsidR="00306391" w:rsidRPr="001C1575" w:rsidRDefault="00306391" w:rsidP="00EC0939">
      <w:pPr>
        <w:numPr>
          <w:ilvl w:val="0"/>
          <w:numId w:val="9"/>
        </w:numPr>
        <w:spacing w:before="100" w:beforeAutospacing="1"/>
      </w:pPr>
      <w:r w:rsidRPr="001C1575">
        <w:rPr>
          <w:b/>
          <w:bCs/>
        </w:rPr>
        <w:t xml:space="preserve">Piegādes noteikumi </w:t>
      </w:r>
    </w:p>
    <w:p w:rsidR="00306391" w:rsidRPr="001C1575" w:rsidRDefault="00306391" w:rsidP="00EC0939">
      <w:pPr>
        <w:numPr>
          <w:ilvl w:val="0"/>
          <w:numId w:val="10"/>
        </w:numPr>
        <w:spacing w:before="100" w:beforeAutospacing="1"/>
      </w:pPr>
      <w:r w:rsidRPr="001C1575">
        <w:t>preču esamība noliktavā Daugavpilī, pašizvešana,</w:t>
      </w:r>
    </w:p>
    <w:p w:rsidR="00306391" w:rsidRPr="001C1575" w:rsidRDefault="00306391" w:rsidP="00EC0939">
      <w:pPr>
        <w:numPr>
          <w:ilvl w:val="0"/>
          <w:numId w:val="10"/>
        </w:numPr>
        <w:spacing w:before="100" w:beforeAutospacing="1"/>
      </w:pPr>
      <w:r w:rsidRPr="001C1575">
        <w:t>attiecībā uz caurulēm DN 63 un DN 32</w:t>
      </w:r>
      <w:r w:rsidR="00452936">
        <w:t xml:space="preserve"> Izpildītāja</w:t>
      </w:r>
      <w:r w:rsidRPr="001C1575">
        <w:t xml:space="preserve"> noliktavā Daugavpilī jābūt min 100 m, garākais apjoma piegādes termiņš ir 7 kalendāra dienu laikā pēc pasūtīšanas</w:t>
      </w:r>
      <w:r>
        <w:t xml:space="preserve"> uz noliktavu Daugavpilī</w:t>
      </w:r>
      <w:r w:rsidRPr="001C1575">
        <w:t>.</w:t>
      </w:r>
    </w:p>
    <w:p w:rsidR="00306391" w:rsidRDefault="00306391" w:rsidP="00306391"/>
    <w:p w:rsidR="00306391" w:rsidRDefault="00306391" w:rsidP="005172D2">
      <w:pPr>
        <w:pStyle w:val="Header"/>
        <w:jc w:val="right"/>
        <w:rPr>
          <w:sz w:val="24"/>
          <w:szCs w:val="24"/>
        </w:rPr>
      </w:pPr>
    </w:p>
    <w:p w:rsidR="00306391" w:rsidRDefault="00306391" w:rsidP="005172D2">
      <w:pPr>
        <w:pStyle w:val="Header"/>
        <w:jc w:val="right"/>
        <w:rPr>
          <w:sz w:val="24"/>
          <w:szCs w:val="24"/>
        </w:rPr>
      </w:pPr>
    </w:p>
    <w:p w:rsidR="00306391" w:rsidRDefault="00306391" w:rsidP="005172D2">
      <w:pPr>
        <w:pStyle w:val="Header"/>
        <w:jc w:val="right"/>
        <w:rPr>
          <w:sz w:val="24"/>
          <w:szCs w:val="24"/>
        </w:rPr>
      </w:pPr>
    </w:p>
    <w:p w:rsidR="00452936" w:rsidRDefault="00452936" w:rsidP="00306391">
      <w:pPr>
        <w:spacing w:before="100" w:beforeAutospacing="1"/>
        <w:rPr>
          <w:b/>
          <w:bCs/>
          <w:i/>
          <w:iCs/>
        </w:rPr>
      </w:pPr>
    </w:p>
    <w:p w:rsidR="00306391" w:rsidRPr="007F36A0" w:rsidRDefault="00306391" w:rsidP="00306391">
      <w:pPr>
        <w:spacing w:before="100" w:beforeAutospacing="1"/>
      </w:pPr>
      <w:r w:rsidRPr="007F36A0">
        <w:rPr>
          <w:b/>
          <w:bCs/>
          <w:i/>
          <w:iCs/>
        </w:rPr>
        <w:t>Iepirkuma daļa Nr.3</w:t>
      </w:r>
    </w:p>
    <w:p w:rsidR="00306391" w:rsidRPr="007F36A0" w:rsidRDefault="00306391" w:rsidP="00306391">
      <w:pPr>
        <w:spacing w:before="100" w:beforeAutospacing="1"/>
        <w:jc w:val="center"/>
      </w:pPr>
      <w:r w:rsidRPr="007F36A0">
        <w:rPr>
          <w:b/>
          <w:bCs/>
          <w:sz w:val="28"/>
          <w:szCs w:val="28"/>
        </w:rPr>
        <w:t xml:space="preserve">Ķeta caurules ūdensvada tīklu remontdarbu veikšanai </w:t>
      </w:r>
    </w:p>
    <w:p w:rsidR="00306391" w:rsidRPr="007F36A0" w:rsidRDefault="00306391" w:rsidP="00306391">
      <w:pPr>
        <w:spacing w:before="100" w:beforeAutospacing="1"/>
        <w:jc w:val="center"/>
        <w:rPr>
          <w:sz w:val="28"/>
          <w:szCs w:val="28"/>
          <w:u w:val="single"/>
        </w:rPr>
      </w:pPr>
      <w:r w:rsidRPr="007F36A0">
        <w:rPr>
          <w:sz w:val="28"/>
          <w:szCs w:val="28"/>
          <w:u w:val="single"/>
        </w:rPr>
        <w:t>tehniskā specifikācija</w:t>
      </w:r>
    </w:p>
    <w:p w:rsidR="00306391" w:rsidRPr="007F36A0" w:rsidRDefault="00306391" w:rsidP="00306391">
      <w:pPr>
        <w:spacing w:before="100" w:beforeAutospacing="1"/>
      </w:pPr>
      <w:r w:rsidRPr="007F36A0">
        <w:rPr>
          <w:b/>
          <w:bCs/>
        </w:rPr>
        <w:t>Iepirkuma priekšmets – ķeta caurules ūdensvada tīklu remontdarbu veikšanai tīklos Dn110 – Dn250.</w:t>
      </w:r>
    </w:p>
    <w:p w:rsidR="00306391" w:rsidRPr="007F36A0" w:rsidRDefault="00306391" w:rsidP="00452936">
      <w:pPr>
        <w:spacing w:before="100" w:beforeAutospacing="1"/>
      </w:pPr>
      <w:r w:rsidRPr="007F36A0">
        <w:rPr>
          <w:b/>
          <w:bCs/>
        </w:rPr>
        <w:t>1. Prasības ūdensvada caurulēm:</w:t>
      </w:r>
    </w:p>
    <w:p w:rsidR="00306391" w:rsidRPr="007F36A0" w:rsidRDefault="00306391" w:rsidP="00EC0939">
      <w:pPr>
        <w:numPr>
          <w:ilvl w:val="1"/>
          <w:numId w:val="12"/>
        </w:numPr>
        <w:tabs>
          <w:tab w:val="clear" w:pos="1440"/>
          <w:tab w:val="num" w:pos="426"/>
        </w:tabs>
        <w:spacing w:before="100" w:beforeAutospacing="1"/>
        <w:ind w:left="426" w:hanging="426"/>
      </w:pPr>
      <w:r w:rsidRPr="007F36A0">
        <w:t xml:space="preserve">Visiem piemērotiem ķeta cauruļu materiāliem jābūt saderīgiem ar dzeramo ūdeni. </w:t>
      </w:r>
    </w:p>
    <w:p w:rsidR="00306391" w:rsidRPr="007F36A0" w:rsidRDefault="00306391" w:rsidP="00EC0939">
      <w:pPr>
        <w:numPr>
          <w:ilvl w:val="1"/>
          <w:numId w:val="12"/>
        </w:numPr>
        <w:tabs>
          <w:tab w:val="clear" w:pos="1440"/>
          <w:tab w:val="num" w:pos="426"/>
        </w:tabs>
        <w:spacing w:before="100" w:beforeAutospacing="1"/>
        <w:ind w:left="426" w:hanging="426"/>
      </w:pPr>
      <w:r w:rsidRPr="007F36A0">
        <w:t>Caurulēm jābūt 6m garumā ar paplašinājumiem vienā galā ar elastīgām gumijas blīvēšanas starplikām (blīvgredzeniem) komplektā, lai nodrošinātu standarta kustīgu (t.i. ar ražotāja atļauto nobīdes leņķi no caurules ass ne mazāk par 5') savienojumu ar paplašinājumu.</w:t>
      </w:r>
    </w:p>
    <w:p w:rsidR="00306391" w:rsidRPr="007F36A0" w:rsidRDefault="00306391" w:rsidP="00EC0939">
      <w:pPr>
        <w:numPr>
          <w:ilvl w:val="1"/>
          <w:numId w:val="12"/>
        </w:numPr>
        <w:tabs>
          <w:tab w:val="clear" w:pos="1440"/>
          <w:tab w:val="num" w:pos="426"/>
        </w:tabs>
        <w:spacing w:before="100" w:beforeAutospacing="1"/>
        <w:ind w:left="426" w:hanging="426"/>
      </w:pPr>
      <w:r w:rsidRPr="007F36A0">
        <w:t>Blīvēšanas starplikām jāatbilst EN 681-1, ISO 3633.</w:t>
      </w:r>
    </w:p>
    <w:p w:rsidR="00306391" w:rsidRPr="007F36A0" w:rsidRDefault="00306391" w:rsidP="00EC0939">
      <w:pPr>
        <w:numPr>
          <w:ilvl w:val="1"/>
          <w:numId w:val="12"/>
        </w:numPr>
        <w:tabs>
          <w:tab w:val="clear" w:pos="1440"/>
          <w:tab w:val="num" w:pos="426"/>
        </w:tabs>
        <w:spacing w:before="100" w:beforeAutospacing="1"/>
        <w:ind w:left="426" w:hanging="426"/>
      </w:pPr>
      <w:r w:rsidRPr="007F36A0">
        <w:t>Ķeta caurulēm jābūt no kaļama ķeta ar cinka - alumīnija un epoksīda krāsas ārējo pārklājumu un cementa pārklājumu no iekšējas puses.</w:t>
      </w:r>
    </w:p>
    <w:p w:rsidR="00306391" w:rsidRPr="007F36A0" w:rsidRDefault="00306391" w:rsidP="00EC0939">
      <w:pPr>
        <w:numPr>
          <w:ilvl w:val="1"/>
          <w:numId w:val="12"/>
        </w:numPr>
        <w:tabs>
          <w:tab w:val="clear" w:pos="1440"/>
          <w:tab w:val="num" w:pos="426"/>
        </w:tabs>
        <w:spacing w:before="100" w:beforeAutospacing="1"/>
        <w:ind w:left="426" w:hanging="426"/>
      </w:pPr>
      <w:r w:rsidRPr="007F36A0">
        <w:t>Kaļamam ķetam jāatbilst EN 545; ISO 2531:2009 standartiem.</w:t>
      </w:r>
    </w:p>
    <w:p w:rsidR="00306391" w:rsidRPr="007F36A0" w:rsidRDefault="00306391" w:rsidP="00EC0939">
      <w:pPr>
        <w:numPr>
          <w:ilvl w:val="1"/>
          <w:numId w:val="12"/>
        </w:numPr>
        <w:tabs>
          <w:tab w:val="clear" w:pos="1440"/>
          <w:tab w:val="num" w:pos="426"/>
        </w:tabs>
        <w:spacing w:before="100" w:beforeAutospacing="1"/>
        <w:ind w:left="426" w:hanging="426"/>
      </w:pPr>
      <w:r w:rsidRPr="007F36A0">
        <w:t>Cinka-alumīnija pārklājumam jābūt 400mg/m</w:t>
      </w:r>
      <w:r w:rsidRPr="007F36A0">
        <w:rPr>
          <w:vertAlign w:val="superscript"/>
        </w:rPr>
        <w:t>2</w:t>
      </w:r>
      <w:r w:rsidRPr="007F36A0">
        <w:t xml:space="preserve"> (85% cinks, 15% alumīnijs) un tam jābūt ierīkotam atbilstoši EN 545 standartam.</w:t>
      </w:r>
    </w:p>
    <w:p w:rsidR="00306391" w:rsidRPr="007F36A0" w:rsidRDefault="00306391" w:rsidP="00EC0939">
      <w:pPr>
        <w:numPr>
          <w:ilvl w:val="1"/>
          <w:numId w:val="12"/>
        </w:numPr>
        <w:tabs>
          <w:tab w:val="clear" w:pos="1440"/>
          <w:tab w:val="num" w:pos="426"/>
        </w:tabs>
        <w:spacing w:before="100" w:beforeAutospacing="1"/>
        <w:ind w:left="426" w:hanging="426"/>
      </w:pPr>
      <w:r w:rsidRPr="007F36A0">
        <w:t>Krāsas pārklājumam jābūt zilas krāsas, no epoksīda poru hermētiķa (epoxide pore sealer).</w:t>
      </w:r>
    </w:p>
    <w:p w:rsidR="00306391" w:rsidRPr="007F36A0" w:rsidRDefault="00306391" w:rsidP="00EC0939">
      <w:pPr>
        <w:numPr>
          <w:ilvl w:val="1"/>
          <w:numId w:val="12"/>
        </w:numPr>
        <w:tabs>
          <w:tab w:val="clear" w:pos="1440"/>
          <w:tab w:val="num" w:pos="426"/>
        </w:tabs>
        <w:spacing w:before="100" w:beforeAutospacing="1"/>
        <w:ind w:left="426" w:hanging="426"/>
      </w:pPr>
      <w:r w:rsidRPr="007F36A0">
        <w:t>Cementa pārklājumam jāatbilst EN 545 un ISO 4179 standartu prasībām.</w:t>
      </w:r>
    </w:p>
    <w:p w:rsidR="00306391" w:rsidRPr="007F36A0" w:rsidRDefault="00306391" w:rsidP="00452936">
      <w:pPr>
        <w:tabs>
          <w:tab w:val="num" w:pos="426"/>
        </w:tabs>
        <w:spacing w:before="100" w:beforeAutospacing="1"/>
        <w:ind w:left="426" w:hanging="426"/>
      </w:pPr>
    </w:p>
    <w:tbl>
      <w:tblPr>
        <w:tblW w:w="5000" w:type="pct"/>
        <w:tblCellSpacing w:w="0" w:type="dxa"/>
        <w:tblInd w:w="-10" w:type="dxa"/>
        <w:tblCellMar>
          <w:top w:w="60" w:type="dxa"/>
          <w:left w:w="60" w:type="dxa"/>
          <w:bottom w:w="60" w:type="dxa"/>
          <w:right w:w="60" w:type="dxa"/>
        </w:tblCellMar>
        <w:tblLook w:val="04A0" w:firstRow="1" w:lastRow="0" w:firstColumn="1" w:lastColumn="0" w:noHBand="0" w:noVBand="1"/>
      </w:tblPr>
      <w:tblGrid>
        <w:gridCol w:w="1253"/>
        <w:gridCol w:w="2686"/>
        <w:gridCol w:w="5014"/>
      </w:tblGrid>
      <w:tr w:rsidR="00306391" w:rsidRPr="007F36A0" w:rsidTr="00452936">
        <w:trPr>
          <w:tblCellSpacing w:w="0" w:type="dxa"/>
        </w:trPr>
        <w:tc>
          <w:tcPr>
            <w:tcW w:w="700"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306391" w:rsidRPr="007F36A0" w:rsidRDefault="00306391" w:rsidP="006D5566">
            <w:pPr>
              <w:spacing w:before="100" w:beforeAutospacing="1"/>
              <w:jc w:val="center"/>
              <w:rPr>
                <w:lang w:val="en-US"/>
              </w:rPr>
            </w:pPr>
            <w:r w:rsidRPr="007F36A0">
              <w:rPr>
                <w:lang w:val="en-US"/>
              </w:rPr>
              <w:t>Nr.p/k</w:t>
            </w:r>
          </w:p>
        </w:tc>
        <w:tc>
          <w:tcPr>
            <w:tcW w:w="1500"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306391" w:rsidRPr="007F36A0" w:rsidRDefault="00306391" w:rsidP="006D5566">
            <w:pPr>
              <w:spacing w:before="100" w:beforeAutospacing="1"/>
              <w:jc w:val="center"/>
              <w:rPr>
                <w:lang w:val="en-US"/>
              </w:rPr>
            </w:pPr>
            <w:r w:rsidRPr="007F36A0">
              <w:rPr>
                <w:lang w:val="en-US"/>
              </w:rPr>
              <w:t xml:space="preserve">Caurules diametrs </w:t>
            </w:r>
          </w:p>
        </w:tc>
        <w:tc>
          <w:tcPr>
            <w:tcW w:w="2800"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306391" w:rsidRPr="007F36A0" w:rsidRDefault="00306391" w:rsidP="006D5566">
            <w:pPr>
              <w:spacing w:before="100" w:beforeAutospacing="1"/>
              <w:jc w:val="center"/>
              <w:rPr>
                <w:lang w:val="en-US"/>
              </w:rPr>
            </w:pPr>
            <w:r w:rsidRPr="007F36A0">
              <w:rPr>
                <w:lang w:val="en-US"/>
              </w:rPr>
              <w:t>Plānotais iepirkuma apjoms (m)</w:t>
            </w:r>
          </w:p>
        </w:tc>
      </w:tr>
      <w:tr w:rsidR="00306391" w:rsidRPr="007F36A0" w:rsidTr="00452936">
        <w:trPr>
          <w:tblCellSpacing w:w="0" w:type="dxa"/>
        </w:trPr>
        <w:tc>
          <w:tcPr>
            <w:tcW w:w="700" w:type="pct"/>
            <w:tcBorders>
              <w:top w:val="nil"/>
              <w:left w:val="single" w:sz="8" w:space="0" w:color="000000"/>
              <w:bottom w:val="single" w:sz="8" w:space="0" w:color="000000"/>
              <w:right w:val="nil"/>
            </w:tcBorders>
            <w:tcMar>
              <w:top w:w="0" w:type="dxa"/>
              <w:left w:w="57" w:type="dxa"/>
              <w:bottom w:w="57" w:type="dxa"/>
              <w:right w:w="0" w:type="dxa"/>
            </w:tcMar>
            <w:hideMark/>
          </w:tcPr>
          <w:p w:rsidR="00306391" w:rsidRPr="007F36A0" w:rsidRDefault="00306391" w:rsidP="006D5566">
            <w:pPr>
              <w:spacing w:before="100" w:beforeAutospacing="1"/>
              <w:jc w:val="center"/>
              <w:rPr>
                <w:lang w:val="en-US"/>
              </w:rPr>
            </w:pPr>
            <w:r w:rsidRPr="007F36A0">
              <w:rPr>
                <w:lang w:val="en-US"/>
              </w:rPr>
              <w:t>1</w:t>
            </w:r>
          </w:p>
        </w:tc>
        <w:tc>
          <w:tcPr>
            <w:tcW w:w="1500" w:type="pct"/>
            <w:tcBorders>
              <w:top w:val="nil"/>
              <w:left w:val="single" w:sz="8" w:space="0" w:color="000000"/>
              <w:bottom w:val="single" w:sz="8" w:space="0" w:color="000000"/>
              <w:right w:val="nil"/>
            </w:tcBorders>
            <w:tcMar>
              <w:top w:w="0" w:type="dxa"/>
              <w:left w:w="57" w:type="dxa"/>
              <w:bottom w:w="57" w:type="dxa"/>
              <w:right w:w="0" w:type="dxa"/>
            </w:tcMar>
            <w:hideMark/>
          </w:tcPr>
          <w:p w:rsidR="00306391" w:rsidRPr="007F36A0" w:rsidRDefault="00306391" w:rsidP="006D5566">
            <w:pPr>
              <w:spacing w:before="100" w:beforeAutospacing="1"/>
              <w:jc w:val="center"/>
              <w:rPr>
                <w:lang w:val="en-US"/>
              </w:rPr>
            </w:pPr>
            <w:r w:rsidRPr="007F36A0">
              <w:rPr>
                <w:lang w:val="en-US"/>
              </w:rPr>
              <w:t xml:space="preserve">DN 100 </w:t>
            </w:r>
          </w:p>
        </w:tc>
        <w:tc>
          <w:tcPr>
            <w:tcW w:w="28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306391" w:rsidRPr="007F36A0" w:rsidRDefault="00306391" w:rsidP="006D5566">
            <w:pPr>
              <w:spacing w:before="100" w:beforeAutospacing="1"/>
              <w:jc w:val="center"/>
              <w:rPr>
                <w:lang w:val="en-US"/>
              </w:rPr>
            </w:pPr>
            <w:r w:rsidRPr="007F36A0">
              <w:rPr>
                <w:lang w:val="en-US"/>
              </w:rPr>
              <w:t>24</w:t>
            </w:r>
          </w:p>
          <w:p w:rsidR="00306391" w:rsidRPr="007F36A0" w:rsidRDefault="00306391" w:rsidP="006D5566">
            <w:pPr>
              <w:spacing w:before="100" w:beforeAutospacing="1"/>
              <w:jc w:val="center"/>
              <w:rPr>
                <w:lang w:val="en-US"/>
              </w:rPr>
            </w:pPr>
          </w:p>
        </w:tc>
      </w:tr>
      <w:tr w:rsidR="00306391" w:rsidRPr="007F36A0" w:rsidTr="00452936">
        <w:trPr>
          <w:tblCellSpacing w:w="0" w:type="dxa"/>
        </w:trPr>
        <w:tc>
          <w:tcPr>
            <w:tcW w:w="700" w:type="pct"/>
            <w:tcBorders>
              <w:top w:val="nil"/>
              <w:left w:val="single" w:sz="8" w:space="0" w:color="000000"/>
              <w:bottom w:val="single" w:sz="8" w:space="0" w:color="000000"/>
              <w:right w:val="nil"/>
            </w:tcBorders>
            <w:tcMar>
              <w:top w:w="0" w:type="dxa"/>
              <w:left w:w="57" w:type="dxa"/>
              <w:bottom w:w="57" w:type="dxa"/>
              <w:right w:w="0" w:type="dxa"/>
            </w:tcMar>
            <w:hideMark/>
          </w:tcPr>
          <w:p w:rsidR="00306391" w:rsidRPr="007F36A0" w:rsidRDefault="00306391" w:rsidP="006D5566">
            <w:pPr>
              <w:spacing w:before="100" w:beforeAutospacing="1"/>
              <w:jc w:val="center"/>
              <w:rPr>
                <w:lang w:val="en-US"/>
              </w:rPr>
            </w:pPr>
            <w:r w:rsidRPr="007F36A0">
              <w:rPr>
                <w:lang w:val="en-US"/>
              </w:rPr>
              <w:t>2</w:t>
            </w:r>
          </w:p>
        </w:tc>
        <w:tc>
          <w:tcPr>
            <w:tcW w:w="1500" w:type="pct"/>
            <w:tcBorders>
              <w:top w:val="nil"/>
              <w:left w:val="single" w:sz="8" w:space="0" w:color="000000"/>
              <w:bottom w:val="single" w:sz="8" w:space="0" w:color="000000"/>
              <w:right w:val="nil"/>
            </w:tcBorders>
            <w:tcMar>
              <w:top w:w="0" w:type="dxa"/>
              <w:left w:w="57" w:type="dxa"/>
              <w:bottom w:w="57" w:type="dxa"/>
              <w:right w:w="0" w:type="dxa"/>
            </w:tcMar>
            <w:hideMark/>
          </w:tcPr>
          <w:p w:rsidR="00306391" w:rsidRPr="007F36A0" w:rsidRDefault="00306391" w:rsidP="006D5566">
            <w:pPr>
              <w:spacing w:before="100" w:beforeAutospacing="1"/>
              <w:jc w:val="center"/>
              <w:rPr>
                <w:lang w:val="en-US"/>
              </w:rPr>
            </w:pPr>
            <w:r w:rsidRPr="007F36A0">
              <w:rPr>
                <w:lang w:val="en-US"/>
              </w:rPr>
              <w:t>DN 150</w:t>
            </w:r>
          </w:p>
        </w:tc>
        <w:tc>
          <w:tcPr>
            <w:tcW w:w="28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306391" w:rsidRPr="007F36A0" w:rsidRDefault="00306391" w:rsidP="006D5566">
            <w:pPr>
              <w:spacing w:before="100" w:beforeAutospacing="1"/>
              <w:jc w:val="center"/>
              <w:rPr>
                <w:lang w:val="en-US"/>
              </w:rPr>
            </w:pPr>
            <w:r w:rsidRPr="007F36A0">
              <w:rPr>
                <w:lang w:val="en-US"/>
              </w:rPr>
              <w:t>24</w:t>
            </w:r>
          </w:p>
        </w:tc>
      </w:tr>
      <w:tr w:rsidR="00306391" w:rsidRPr="007F36A0" w:rsidTr="00452936">
        <w:trPr>
          <w:tblCellSpacing w:w="0" w:type="dxa"/>
        </w:trPr>
        <w:tc>
          <w:tcPr>
            <w:tcW w:w="700" w:type="pct"/>
            <w:tcBorders>
              <w:top w:val="nil"/>
              <w:left w:val="single" w:sz="8" w:space="0" w:color="000000"/>
              <w:bottom w:val="single" w:sz="8" w:space="0" w:color="000000"/>
              <w:right w:val="nil"/>
            </w:tcBorders>
            <w:tcMar>
              <w:top w:w="0" w:type="dxa"/>
              <w:left w:w="57" w:type="dxa"/>
              <w:bottom w:w="57" w:type="dxa"/>
              <w:right w:w="0" w:type="dxa"/>
            </w:tcMar>
            <w:hideMark/>
          </w:tcPr>
          <w:p w:rsidR="00306391" w:rsidRPr="007F36A0" w:rsidRDefault="00306391" w:rsidP="006D5566">
            <w:pPr>
              <w:spacing w:before="100" w:beforeAutospacing="1"/>
              <w:jc w:val="center"/>
              <w:rPr>
                <w:lang w:val="en-US"/>
              </w:rPr>
            </w:pPr>
            <w:r w:rsidRPr="007F36A0">
              <w:rPr>
                <w:lang w:val="en-US"/>
              </w:rPr>
              <w:t>3</w:t>
            </w:r>
          </w:p>
        </w:tc>
        <w:tc>
          <w:tcPr>
            <w:tcW w:w="1500" w:type="pct"/>
            <w:tcBorders>
              <w:top w:val="nil"/>
              <w:left w:val="single" w:sz="8" w:space="0" w:color="000000"/>
              <w:bottom w:val="single" w:sz="8" w:space="0" w:color="000000"/>
              <w:right w:val="nil"/>
            </w:tcBorders>
            <w:tcMar>
              <w:top w:w="0" w:type="dxa"/>
              <w:left w:w="57" w:type="dxa"/>
              <w:bottom w:w="57" w:type="dxa"/>
              <w:right w:w="0" w:type="dxa"/>
            </w:tcMar>
            <w:hideMark/>
          </w:tcPr>
          <w:p w:rsidR="00306391" w:rsidRPr="007F36A0" w:rsidRDefault="00306391" w:rsidP="006D5566">
            <w:pPr>
              <w:spacing w:before="100" w:beforeAutospacing="1"/>
              <w:jc w:val="center"/>
              <w:rPr>
                <w:lang w:val="en-US"/>
              </w:rPr>
            </w:pPr>
            <w:r w:rsidRPr="007F36A0">
              <w:rPr>
                <w:lang w:val="en-US"/>
              </w:rPr>
              <w:t>DN 200</w:t>
            </w:r>
          </w:p>
        </w:tc>
        <w:tc>
          <w:tcPr>
            <w:tcW w:w="28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306391" w:rsidRPr="007F36A0" w:rsidRDefault="00306391" w:rsidP="006D5566">
            <w:pPr>
              <w:spacing w:before="100" w:beforeAutospacing="1"/>
              <w:jc w:val="center"/>
              <w:rPr>
                <w:lang w:val="en-US"/>
              </w:rPr>
            </w:pPr>
            <w:r w:rsidRPr="007F36A0">
              <w:rPr>
                <w:lang w:val="en-US"/>
              </w:rPr>
              <w:t>24</w:t>
            </w:r>
          </w:p>
        </w:tc>
      </w:tr>
      <w:tr w:rsidR="00306391" w:rsidRPr="007F36A0" w:rsidTr="00452936">
        <w:trPr>
          <w:tblCellSpacing w:w="0" w:type="dxa"/>
        </w:trPr>
        <w:tc>
          <w:tcPr>
            <w:tcW w:w="700" w:type="pct"/>
            <w:tcBorders>
              <w:top w:val="nil"/>
              <w:left w:val="single" w:sz="8" w:space="0" w:color="000000"/>
              <w:bottom w:val="single" w:sz="8" w:space="0" w:color="000000"/>
              <w:right w:val="nil"/>
            </w:tcBorders>
            <w:tcMar>
              <w:top w:w="0" w:type="dxa"/>
              <w:left w:w="57" w:type="dxa"/>
              <w:bottom w:w="57" w:type="dxa"/>
              <w:right w:w="0" w:type="dxa"/>
            </w:tcMar>
            <w:hideMark/>
          </w:tcPr>
          <w:p w:rsidR="00306391" w:rsidRPr="007F36A0" w:rsidRDefault="00306391" w:rsidP="006D5566">
            <w:pPr>
              <w:spacing w:before="100" w:beforeAutospacing="1"/>
              <w:jc w:val="center"/>
              <w:rPr>
                <w:lang w:val="en-US"/>
              </w:rPr>
            </w:pPr>
            <w:r w:rsidRPr="007F36A0">
              <w:rPr>
                <w:lang w:val="en-US"/>
              </w:rPr>
              <w:t>4</w:t>
            </w:r>
          </w:p>
        </w:tc>
        <w:tc>
          <w:tcPr>
            <w:tcW w:w="1500" w:type="pct"/>
            <w:tcBorders>
              <w:top w:val="nil"/>
              <w:left w:val="single" w:sz="8" w:space="0" w:color="000000"/>
              <w:bottom w:val="single" w:sz="8" w:space="0" w:color="000000"/>
              <w:right w:val="nil"/>
            </w:tcBorders>
            <w:tcMar>
              <w:top w:w="0" w:type="dxa"/>
              <w:left w:w="57" w:type="dxa"/>
              <w:bottom w:w="57" w:type="dxa"/>
              <w:right w:w="0" w:type="dxa"/>
            </w:tcMar>
            <w:hideMark/>
          </w:tcPr>
          <w:p w:rsidR="00306391" w:rsidRPr="007F36A0" w:rsidRDefault="00306391" w:rsidP="006D5566">
            <w:pPr>
              <w:spacing w:before="100" w:beforeAutospacing="1"/>
              <w:jc w:val="center"/>
              <w:rPr>
                <w:lang w:val="en-US"/>
              </w:rPr>
            </w:pPr>
            <w:r w:rsidRPr="007F36A0">
              <w:rPr>
                <w:lang w:val="en-US"/>
              </w:rPr>
              <w:t>DN 250</w:t>
            </w:r>
          </w:p>
        </w:tc>
        <w:tc>
          <w:tcPr>
            <w:tcW w:w="2800"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306391" w:rsidRPr="007F36A0" w:rsidRDefault="00306391" w:rsidP="006D5566">
            <w:pPr>
              <w:spacing w:before="100" w:beforeAutospacing="1"/>
              <w:jc w:val="center"/>
              <w:rPr>
                <w:lang w:val="en-US"/>
              </w:rPr>
            </w:pPr>
            <w:r w:rsidRPr="007F36A0">
              <w:rPr>
                <w:lang w:val="en-US"/>
              </w:rPr>
              <w:t>12</w:t>
            </w:r>
          </w:p>
        </w:tc>
      </w:tr>
    </w:tbl>
    <w:p w:rsidR="00306391" w:rsidRPr="007F36A0" w:rsidRDefault="00306391" w:rsidP="00306391">
      <w:pPr>
        <w:spacing w:before="100" w:beforeAutospacing="1"/>
      </w:pPr>
    </w:p>
    <w:p w:rsidR="00306391" w:rsidRPr="007F36A0" w:rsidRDefault="00306391" w:rsidP="00EC0939">
      <w:pPr>
        <w:numPr>
          <w:ilvl w:val="0"/>
          <w:numId w:val="13"/>
        </w:numPr>
        <w:spacing w:before="100" w:beforeAutospacing="1"/>
      </w:pPr>
      <w:r w:rsidRPr="007F36A0">
        <w:rPr>
          <w:b/>
          <w:bCs/>
        </w:rPr>
        <w:t xml:space="preserve">Piegādes noteikumi </w:t>
      </w:r>
    </w:p>
    <w:p w:rsidR="00575DFE" w:rsidRDefault="00575DFE" w:rsidP="00575DFE">
      <w:pPr>
        <w:numPr>
          <w:ilvl w:val="0"/>
          <w:numId w:val="22"/>
        </w:numPr>
        <w:spacing w:before="100" w:beforeAutospacing="1"/>
      </w:pPr>
      <w:r>
        <w:t>Piegāde Daugavpilī 7 kalendāra dienu laikā pēc pasūtīšanas Izpildītāja noliktavā.</w:t>
      </w:r>
    </w:p>
    <w:p w:rsidR="00575DFE" w:rsidRPr="00575DFE" w:rsidRDefault="00575DFE" w:rsidP="00575DFE">
      <w:pPr>
        <w:numPr>
          <w:ilvl w:val="0"/>
          <w:numId w:val="22"/>
        </w:numPr>
        <w:spacing w:before="100" w:beforeAutospacing="1"/>
      </w:pPr>
      <w:r w:rsidRPr="00575DFE">
        <w:t>Apjomā vairāk nekā 3</w:t>
      </w:r>
      <w:r>
        <w:t xml:space="preserve"> caurules (6</w:t>
      </w:r>
      <w:r w:rsidR="009526AC">
        <w:t>m garuma) piegāde Pasū</w:t>
      </w:r>
      <w:r w:rsidRPr="00575DFE">
        <w:t>tītāja norādītāja vietā Daugavpilī</w:t>
      </w:r>
      <w:r w:rsidR="009C2EC7">
        <w:t>.</w:t>
      </w:r>
    </w:p>
    <w:p w:rsidR="006D5566" w:rsidRDefault="006D5566" w:rsidP="006D5566">
      <w:pPr>
        <w:spacing w:before="100" w:beforeAutospacing="1"/>
        <w:rPr>
          <w:b/>
          <w:bCs/>
          <w:i/>
          <w:iCs/>
        </w:rPr>
      </w:pPr>
    </w:p>
    <w:p w:rsidR="006D5566" w:rsidRPr="00A473BB" w:rsidRDefault="006D5566" w:rsidP="006D5566">
      <w:pPr>
        <w:spacing w:before="100" w:beforeAutospacing="1"/>
      </w:pPr>
      <w:r w:rsidRPr="00A473BB">
        <w:rPr>
          <w:b/>
          <w:bCs/>
          <w:i/>
          <w:iCs/>
        </w:rPr>
        <w:t>Iepirkuma daļa Nr.4</w:t>
      </w:r>
    </w:p>
    <w:p w:rsidR="00645060" w:rsidRDefault="00645060" w:rsidP="00645060">
      <w:pPr>
        <w:jc w:val="center"/>
        <w:rPr>
          <w:b/>
          <w:bCs/>
          <w:sz w:val="28"/>
          <w:szCs w:val="28"/>
        </w:rPr>
      </w:pPr>
    </w:p>
    <w:p w:rsidR="006D5566" w:rsidRPr="00A473BB" w:rsidRDefault="006D5566" w:rsidP="00645060">
      <w:pPr>
        <w:jc w:val="center"/>
      </w:pPr>
      <w:r w:rsidRPr="00A473BB">
        <w:rPr>
          <w:b/>
          <w:bCs/>
          <w:sz w:val="28"/>
          <w:szCs w:val="28"/>
        </w:rPr>
        <w:t xml:space="preserve">PVC caurules </w:t>
      </w:r>
    </w:p>
    <w:p w:rsidR="006D5566" w:rsidRPr="00A473BB" w:rsidRDefault="006D5566" w:rsidP="00645060">
      <w:pPr>
        <w:jc w:val="center"/>
      </w:pPr>
      <w:r w:rsidRPr="00A473BB">
        <w:rPr>
          <w:b/>
          <w:bCs/>
          <w:sz w:val="28"/>
          <w:szCs w:val="28"/>
        </w:rPr>
        <w:t xml:space="preserve">kanalizācijas tīklu remontdarbu veikšanai </w:t>
      </w:r>
    </w:p>
    <w:p w:rsidR="006D5566" w:rsidRPr="00A473BB" w:rsidRDefault="006D5566" w:rsidP="006D5566">
      <w:pPr>
        <w:spacing w:before="100" w:beforeAutospacing="1"/>
        <w:jc w:val="center"/>
        <w:rPr>
          <w:sz w:val="28"/>
          <w:szCs w:val="28"/>
          <w:u w:val="single"/>
        </w:rPr>
      </w:pPr>
      <w:r w:rsidRPr="00A473BB">
        <w:rPr>
          <w:sz w:val="28"/>
          <w:szCs w:val="28"/>
          <w:u w:val="single"/>
        </w:rPr>
        <w:t>tehniskā specifikācija</w:t>
      </w:r>
    </w:p>
    <w:p w:rsidR="006D5566" w:rsidRPr="00A473BB" w:rsidRDefault="006D5566" w:rsidP="006D5566">
      <w:pPr>
        <w:spacing w:before="100" w:beforeAutospacing="1"/>
      </w:pPr>
      <w:r w:rsidRPr="00A473BB">
        <w:rPr>
          <w:b/>
          <w:bCs/>
        </w:rPr>
        <w:t>Iepirkuma priekšmets – PVC caurules, kas izmantojamas avārijas - atjaunošanas darbu veikšanai kanalizācijas tīklos Dn110 – Dn315.</w:t>
      </w:r>
    </w:p>
    <w:p w:rsidR="006D5566" w:rsidRPr="00A473BB" w:rsidRDefault="006D5566" w:rsidP="006D5566">
      <w:pPr>
        <w:spacing w:before="100" w:beforeAutospacing="1"/>
        <w:ind w:left="720"/>
      </w:pPr>
      <w:r w:rsidRPr="00A473BB">
        <w:rPr>
          <w:b/>
          <w:bCs/>
        </w:rPr>
        <w:t>1. Prasības PVC caurulēm kanalizācijai</w:t>
      </w:r>
    </w:p>
    <w:p w:rsidR="006D5566" w:rsidRPr="00A473BB" w:rsidRDefault="006D5566" w:rsidP="006D5566">
      <w:pPr>
        <w:spacing w:before="100" w:beforeAutospacing="1"/>
      </w:pPr>
      <w:r w:rsidRPr="00A473BB">
        <w:t>Gludsienu caurules no neplastificēta polivinilhlorīda (PVC) ar paplašinājumiem vienā galā un blīvēšanas gumiju komplektā, oranžā krāsā. Caurulēm jābūt SN8 klases, kas nozīmē, ka caurules aploces stingrums ir vismaz 8kN/m</w:t>
      </w:r>
      <w:r w:rsidRPr="00A473BB">
        <w:rPr>
          <w:vertAlign w:val="superscript"/>
        </w:rPr>
        <w:t>2</w:t>
      </w:r>
      <w:r w:rsidRPr="00A473BB">
        <w:t>.</w:t>
      </w:r>
    </w:p>
    <w:p w:rsidR="006D5566" w:rsidRPr="00A473BB" w:rsidRDefault="006D5566" w:rsidP="006D5566">
      <w:pPr>
        <w:spacing w:before="100" w:beforeAutospacing="1"/>
      </w:pPr>
    </w:p>
    <w:tbl>
      <w:tblPr>
        <w:tblW w:w="9630" w:type="dxa"/>
        <w:tblCellSpacing w:w="0" w:type="dxa"/>
        <w:tblCellMar>
          <w:top w:w="60" w:type="dxa"/>
          <w:left w:w="60" w:type="dxa"/>
          <w:bottom w:w="60" w:type="dxa"/>
          <w:right w:w="60" w:type="dxa"/>
        </w:tblCellMar>
        <w:tblLook w:val="04A0" w:firstRow="1" w:lastRow="0" w:firstColumn="1" w:lastColumn="0" w:noHBand="0" w:noVBand="1"/>
      </w:tblPr>
      <w:tblGrid>
        <w:gridCol w:w="735"/>
        <w:gridCol w:w="5175"/>
        <w:gridCol w:w="1409"/>
        <w:gridCol w:w="2311"/>
      </w:tblGrid>
      <w:tr w:rsidR="006D5566" w:rsidRPr="00A473BB" w:rsidTr="005A73C3">
        <w:trPr>
          <w:tblHeader/>
          <w:tblCellSpacing w:w="0" w:type="dxa"/>
        </w:trPr>
        <w:tc>
          <w:tcPr>
            <w:tcW w:w="690"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Nr.p/k</w:t>
            </w:r>
          </w:p>
        </w:tc>
        <w:tc>
          <w:tcPr>
            <w:tcW w:w="4905"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Caurules diametrs (DN) un garums (L)</w:t>
            </w:r>
          </w:p>
        </w:tc>
        <w:tc>
          <w:tcPr>
            <w:tcW w:w="1335"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Plānotais iepirkuma apjoms (gab.)</w:t>
            </w:r>
          </w:p>
        </w:tc>
        <w:tc>
          <w:tcPr>
            <w:tcW w:w="21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6D5566" w:rsidRPr="00A473BB" w:rsidRDefault="006D5566" w:rsidP="006D5566">
            <w:pPr>
              <w:spacing w:before="100" w:beforeAutospacing="1"/>
              <w:rPr>
                <w:lang w:val="en-US"/>
              </w:rPr>
            </w:pPr>
            <w:r w:rsidRPr="00A473BB">
              <w:rPr>
                <w:lang w:val="en-US"/>
              </w:rPr>
              <w:t>Caurulēm jāatbilst sekojošam standartam</w:t>
            </w:r>
          </w:p>
        </w:tc>
      </w:tr>
      <w:tr w:rsidR="006D5566" w:rsidRPr="00A473BB" w:rsidTr="006D5566">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1</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PVC caurules DN110 SN8 L=500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10</w:t>
            </w:r>
          </w:p>
        </w:tc>
        <w:tc>
          <w:tcPr>
            <w:tcW w:w="2190" w:type="dxa"/>
            <w:vMerge w:val="restar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6D5566" w:rsidRPr="00A473BB" w:rsidRDefault="006D5566" w:rsidP="006D5566">
            <w:pPr>
              <w:spacing w:before="100" w:beforeAutospacing="1"/>
              <w:rPr>
                <w:lang w:val="en-US"/>
              </w:rPr>
            </w:pPr>
            <w:r w:rsidRPr="00A473BB">
              <w:rPr>
                <w:lang w:val="en-US"/>
              </w:rPr>
              <w:t>LVS EN 1401-1,</w:t>
            </w:r>
          </w:p>
          <w:p w:rsidR="006D5566" w:rsidRPr="00A473BB" w:rsidRDefault="006D5566" w:rsidP="006D5566">
            <w:pPr>
              <w:spacing w:before="100" w:beforeAutospacing="1"/>
              <w:rPr>
                <w:lang w:val="en-US"/>
              </w:rPr>
            </w:pPr>
            <w:r w:rsidRPr="00A473BB">
              <w:rPr>
                <w:lang w:val="en-US"/>
              </w:rPr>
              <w:t>LVS EN 13476-2</w:t>
            </w:r>
          </w:p>
        </w:tc>
      </w:tr>
      <w:tr w:rsidR="006D5566" w:rsidRPr="00A473BB" w:rsidTr="006D5566">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2</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PVC caurules DN110 SN8 L=1000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30</w:t>
            </w:r>
          </w:p>
        </w:tc>
        <w:tc>
          <w:tcPr>
            <w:tcW w:w="0" w:type="auto"/>
            <w:vMerge/>
            <w:tcBorders>
              <w:top w:val="nil"/>
              <w:left w:val="single" w:sz="8" w:space="0" w:color="000000"/>
              <w:bottom w:val="single" w:sz="8" w:space="0" w:color="000000"/>
              <w:right w:val="single" w:sz="8" w:space="0" w:color="000000"/>
            </w:tcBorders>
            <w:vAlign w:val="center"/>
            <w:hideMark/>
          </w:tcPr>
          <w:p w:rsidR="006D5566" w:rsidRPr="00A473BB" w:rsidRDefault="006D5566" w:rsidP="006D5566">
            <w:pPr>
              <w:rPr>
                <w:lang w:val="en-US"/>
              </w:rPr>
            </w:pPr>
          </w:p>
        </w:tc>
      </w:tr>
      <w:tr w:rsidR="006D5566" w:rsidRPr="00A473BB" w:rsidTr="006D5566">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3</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PVC caurules DN110 SN8 L=2000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60</w:t>
            </w:r>
          </w:p>
        </w:tc>
        <w:tc>
          <w:tcPr>
            <w:tcW w:w="0" w:type="auto"/>
            <w:vMerge/>
            <w:tcBorders>
              <w:top w:val="nil"/>
              <w:left w:val="single" w:sz="8" w:space="0" w:color="000000"/>
              <w:bottom w:val="single" w:sz="8" w:space="0" w:color="000000"/>
              <w:right w:val="single" w:sz="8" w:space="0" w:color="000000"/>
            </w:tcBorders>
            <w:vAlign w:val="center"/>
            <w:hideMark/>
          </w:tcPr>
          <w:p w:rsidR="006D5566" w:rsidRPr="00A473BB" w:rsidRDefault="006D5566" w:rsidP="006D5566">
            <w:pPr>
              <w:rPr>
                <w:lang w:val="en-US"/>
              </w:rPr>
            </w:pPr>
          </w:p>
        </w:tc>
      </w:tr>
      <w:tr w:rsidR="006D5566" w:rsidRPr="00A473BB" w:rsidTr="006D5566">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4</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PVC caurules DN110 SN8 L=3000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20</w:t>
            </w:r>
          </w:p>
        </w:tc>
        <w:tc>
          <w:tcPr>
            <w:tcW w:w="0" w:type="auto"/>
            <w:vMerge/>
            <w:tcBorders>
              <w:top w:val="nil"/>
              <w:left w:val="single" w:sz="8" w:space="0" w:color="000000"/>
              <w:bottom w:val="single" w:sz="8" w:space="0" w:color="000000"/>
              <w:right w:val="single" w:sz="8" w:space="0" w:color="000000"/>
            </w:tcBorders>
            <w:vAlign w:val="center"/>
            <w:hideMark/>
          </w:tcPr>
          <w:p w:rsidR="006D5566" w:rsidRPr="00A473BB" w:rsidRDefault="006D5566" w:rsidP="006D5566">
            <w:pPr>
              <w:rPr>
                <w:lang w:val="en-US"/>
              </w:rPr>
            </w:pPr>
          </w:p>
        </w:tc>
      </w:tr>
      <w:tr w:rsidR="006D5566" w:rsidRPr="00A473BB" w:rsidTr="006D5566">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5</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PVC caurules DN110 SN8 L=6000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5</w:t>
            </w:r>
          </w:p>
        </w:tc>
        <w:tc>
          <w:tcPr>
            <w:tcW w:w="0" w:type="auto"/>
            <w:vMerge/>
            <w:tcBorders>
              <w:top w:val="nil"/>
              <w:left w:val="single" w:sz="8" w:space="0" w:color="000000"/>
              <w:bottom w:val="single" w:sz="8" w:space="0" w:color="000000"/>
              <w:right w:val="single" w:sz="8" w:space="0" w:color="000000"/>
            </w:tcBorders>
            <w:vAlign w:val="center"/>
            <w:hideMark/>
          </w:tcPr>
          <w:p w:rsidR="006D5566" w:rsidRPr="00A473BB" w:rsidRDefault="006D5566" w:rsidP="006D5566">
            <w:pPr>
              <w:rPr>
                <w:lang w:val="en-US"/>
              </w:rPr>
            </w:pPr>
          </w:p>
        </w:tc>
      </w:tr>
      <w:tr w:rsidR="006D5566" w:rsidRPr="00A473BB" w:rsidTr="006D5566">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6</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PVC caurules DN160 SN8 L=1000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5</w:t>
            </w:r>
          </w:p>
        </w:tc>
        <w:tc>
          <w:tcPr>
            <w:tcW w:w="0" w:type="auto"/>
            <w:vMerge/>
            <w:tcBorders>
              <w:top w:val="nil"/>
              <w:left w:val="single" w:sz="8" w:space="0" w:color="000000"/>
              <w:bottom w:val="single" w:sz="8" w:space="0" w:color="000000"/>
              <w:right w:val="single" w:sz="8" w:space="0" w:color="000000"/>
            </w:tcBorders>
            <w:vAlign w:val="center"/>
            <w:hideMark/>
          </w:tcPr>
          <w:p w:rsidR="006D5566" w:rsidRPr="00A473BB" w:rsidRDefault="006D5566" w:rsidP="006D5566">
            <w:pPr>
              <w:rPr>
                <w:lang w:val="en-US"/>
              </w:rPr>
            </w:pPr>
          </w:p>
        </w:tc>
      </w:tr>
      <w:tr w:rsidR="006D5566" w:rsidRPr="00A473BB" w:rsidTr="006D5566">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7</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PVC caurules DN160 SN8 L=2000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80</w:t>
            </w:r>
          </w:p>
        </w:tc>
        <w:tc>
          <w:tcPr>
            <w:tcW w:w="0" w:type="auto"/>
            <w:vMerge/>
            <w:tcBorders>
              <w:top w:val="nil"/>
              <w:left w:val="single" w:sz="8" w:space="0" w:color="000000"/>
              <w:bottom w:val="single" w:sz="8" w:space="0" w:color="000000"/>
              <w:right w:val="single" w:sz="8" w:space="0" w:color="000000"/>
            </w:tcBorders>
            <w:vAlign w:val="center"/>
            <w:hideMark/>
          </w:tcPr>
          <w:p w:rsidR="006D5566" w:rsidRPr="00A473BB" w:rsidRDefault="006D5566" w:rsidP="006D5566">
            <w:pPr>
              <w:rPr>
                <w:lang w:val="en-US"/>
              </w:rPr>
            </w:pPr>
          </w:p>
        </w:tc>
      </w:tr>
      <w:tr w:rsidR="006D5566" w:rsidRPr="00A473BB" w:rsidTr="006D5566">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8</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PVC caurules DN160 SN8 L=3000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30</w:t>
            </w:r>
          </w:p>
        </w:tc>
        <w:tc>
          <w:tcPr>
            <w:tcW w:w="0" w:type="auto"/>
            <w:vMerge/>
            <w:tcBorders>
              <w:top w:val="nil"/>
              <w:left w:val="single" w:sz="8" w:space="0" w:color="000000"/>
              <w:bottom w:val="single" w:sz="8" w:space="0" w:color="000000"/>
              <w:right w:val="single" w:sz="8" w:space="0" w:color="000000"/>
            </w:tcBorders>
            <w:vAlign w:val="center"/>
            <w:hideMark/>
          </w:tcPr>
          <w:p w:rsidR="006D5566" w:rsidRPr="00A473BB" w:rsidRDefault="006D5566" w:rsidP="006D5566">
            <w:pPr>
              <w:rPr>
                <w:lang w:val="en-US"/>
              </w:rPr>
            </w:pPr>
          </w:p>
        </w:tc>
      </w:tr>
      <w:tr w:rsidR="006D5566" w:rsidRPr="00A473BB" w:rsidTr="006D5566">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9</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PVC caurules DN160 SN8 L=6000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30</w:t>
            </w:r>
          </w:p>
        </w:tc>
        <w:tc>
          <w:tcPr>
            <w:tcW w:w="0" w:type="auto"/>
            <w:vMerge/>
            <w:tcBorders>
              <w:top w:val="nil"/>
              <w:left w:val="single" w:sz="8" w:space="0" w:color="000000"/>
              <w:bottom w:val="single" w:sz="8" w:space="0" w:color="000000"/>
              <w:right w:val="single" w:sz="8" w:space="0" w:color="000000"/>
            </w:tcBorders>
            <w:vAlign w:val="center"/>
            <w:hideMark/>
          </w:tcPr>
          <w:p w:rsidR="006D5566" w:rsidRPr="00A473BB" w:rsidRDefault="006D5566" w:rsidP="006D5566">
            <w:pPr>
              <w:rPr>
                <w:lang w:val="en-US"/>
              </w:rPr>
            </w:pPr>
          </w:p>
        </w:tc>
      </w:tr>
      <w:tr w:rsidR="006D5566" w:rsidRPr="00A473BB" w:rsidTr="006D5566">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10</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PVC caurules DN200 SN8 L=2000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40</w:t>
            </w:r>
          </w:p>
        </w:tc>
        <w:tc>
          <w:tcPr>
            <w:tcW w:w="0" w:type="auto"/>
            <w:vMerge/>
            <w:tcBorders>
              <w:top w:val="nil"/>
              <w:left w:val="single" w:sz="8" w:space="0" w:color="000000"/>
              <w:bottom w:val="single" w:sz="8" w:space="0" w:color="000000"/>
              <w:right w:val="single" w:sz="8" w:space="0" w:color="000000"/>
            </w:tcBorders>
            <w:vAlign w:val="center"/>
            <w:hideMark/>
          </w:tcPr>
          <w:p w:rsidR="006D5566" w:rsidRPr="00A473BB" w:rsidRDefault="006D5566" w:rsidP="006D5566">
            <w:pPr>
              <w:rPr>
                <w:lang w:val="en-US"/>
              </w:rPr>
            </w:pPr>
          </w:p>
        </w:tc>
      </w:tr>
      <w:tr w:rsidR="006D5566" w:rsidRPr="00A473BB" w:rsidTr="006D5566">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11</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PVC caurules DN200 SN8 L=3000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20</w:t>
            </w:r>
          </w:p>
        </w:tc>
        <w:tc>
          <w:tcPr>
            <w:tcW w:w="0" w:type="auto"/>
            <w:vMerge/>
            <w:tcBorders>
              <w:top w:val="nil"/>
              <w:left w:val="single" w:sz="8" w:space="0" w:color="000000"/>
              <w:bottom w:val="single" w:sz="8" w:space="0" w:color="000000"/>
              <w:right w:val="single" w:sz="8" w:space="0" w:color="000000"/>
            </w:tcBorders>
            <w:vAlign w:val="center"/>
            <w:hideMark/>
          </w:tcPr>
          <w:p w:rsidR="006D5566" w:rsidRPr="00A473BB" w:rsidRDefault="006D5566" w:rsidP="006D5566">
            <w:pPr>
              <w:rPr>
                <w:lang w:val="en-US"/>
              </w:rPr>
            </w:pPr>
          </w:p>
        </w:tc>
      </w:tr>
      <w:tr w:rsidR="006D5566" w:rsidRPr="00A473BB" w:rsidTr="006D5566">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12</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PVC caurules DN200 SN8 L=6000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10</w:t>
            </w:r>
          </w:p>
        </w:tc>
        <w:tc>
          <w:tcPr>
            <w:tcW w:w="0" w:type="auto"/>
            <w:vMerge/>
            <w:tcBorders>
              <w:top w:val="nil"/>
              <w:left w:val="single" w:sz="8" w:space="0" w:color="000000"/>
              <w:bottom w:val="single" w:sz="8" w:space="0" w:color="000000"/>
              <w:right w:val="single" w:sz="8" w:space="0" w:color="000000"/>
            </w:tcBorders>
            <w:vAlign w:val="center"/>
            <w:hideMark/>
          </w:tcPr>
          <w:p w:rsidR="006D5566" w:rsidRPr="00A473BB" w:rsidRDefault="006D5566" w:rsidP="006D5566">
            <w:pPr>
              <w:rPr>
                <w:lang w:val="en-US"/>
              </w:rPr>
            </w:pPr>
          </w:p>
        </w:tc>
      </w:tr>
      <w:tr w:rsidR="006D5566" w:rsidRPr="00A473BB" w:rsidTr="006D5566">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13</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PVC caurules DN250 SN8 L=2000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5</w:t>
            </w:r>
          </w:p>
        </w:tc>
        <w:tc>
          <w:tcPr>
            <w:tcW w:w="0" w:type="auto"/>
            <w:vMerge/>
            <w:tcBorders>
              <w:top w:val="nil"/>
              <w:left w:val="single" w:sz="8" w:space="0" w:color="000000"/>
              <w:bottom w:val="single" w:sz="8" w:space="0" w:color="000000"/>
              <w:right w:val="single" w:sz="8" w:space="0" w:color="000000"/>
            </w:tcBorders>
            <w:vAlign w:val="center"/>
            <w:hideMark/>
          </w:tcPr>
          <w:p w:rsidR="006D5566" w:rsidRPr="00A473BB" w:rsidRDefault="006D5566" w:rsidP="006D5566">
            <w:pPr>
              <w:rPr>
                <w:lang w:val="en-US"/>
              </w:rPr>
            </w:pPr>
          </w:p>
        </w:tc>
      </w:tr>
      <w:tr w:rsidR="006D5566" w:rsidRPr="00A473BB" w:rsidTr="006D5566">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14</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PVC caurules DN250 SN8 L=3000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5</w:t>
            </w:r>
          </w:p>
        </w:tc>
        <w:tc>
          <w:tcPr>
            <w:tcW w:w="0" w:type="auto"/>
            <w:vMerge/>
            <w:tcBorders>
              <w:top w:val="nil"/>
              <w:left w:val="single" w:sz="8" w:space="0" w:color="000000"/>
              <w:bottom w:val="single" w:sz="8" w:space="0" w:color="000000"/>
              <w:right w:val="single" w:sz="8" w:space="0" w:color="000000"/>
            </w:tcBorders>
            <w:vAlign w:val="center"/>
            <w:hideMark/>
          </w:tcPr>
          <w:p w:rsidR="006D5566" w:rsidRPr="00A473BB" w:rsidRDefault="006D5566" w:rsidP="006D5566">
            <w:pPr>
              <w:rPr>
                <w:lang w:val="en-US"/>
              </w:rPr>
            </w:pPr>
          </w:p>
        </w:tc>
      </w:tr>
      <w:tr w:rsidR="006D5566" w:rsidRPr="00A473BB" w:rsidTr="006D5566">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15</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PVC caurules DN250 SN8 L=6000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5</w:t>
            </w:r>
          </w:p>
        </w:tc>
        <w:tc>
          <w:tcPr>
            <w:tcW w:w="0" w:type="auto"/>
            <w:vMerge/>
            <w:tcBorders>
              <w:top w:val="nil"/>
              <w:left w:val="single" w:sz="8" w:space="0" w:color="000000"/>
              <w:bottom w:val="single" w:sz="8" w:space="0" w:color="000000"/>
              <w:right w:val="single" w:sz="8" w:space="0" w:color="000000"/>
            </w:tcBorders>
            <w:vAlign w:val="center"/>
            <w:hideMark/>
          </w:tcPr>
          <w:p w:rsidR="006D5566" w:rsidRPr="00A473BB" w:rsidRDefault="006D5566" w:rsidP="006D5566">
            <w:pPr>
              <w:rPr>
                <w:lang w:val="en-US"/>
              </w:rPr>
            </w:pPr>
          </w:p>
        </w:tc>
      </w:tr>
      <w:tr w:rsidR="006D5566" w:rsidRPr="00A473BB" w:rsidTr="006D5566">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16</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PVC caurules DN315 SN8 L=2000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5</w:t>
            </w:r>
          </w:p>
        </w:tc>
        <w:tc>
          <w:tcPr>
            <w:tcW w:w="0" w:type="auto"/>
            <w:vMerge/>
            <w:tcBorders>
              <w:top w:val="nil"/>
              <w:left w:val="single" w:sz="8" w:space="0" w:color="000000"/>
              <w:bottom w:val="single" w:sz="8" w:space="0" w:color="000000"/>
              <w:right w:val="single" w:sz="8" w:space="0" w:color="000000"/>
            </w:tcBorders>
            <w:vAlign w:val="center"/>
            <w:hideMark/>
          </w:tcPr>
          <w:p w:rsidR="006D5566" w:rsidRPr="00A473BB" w:rsidRDefault="006D5566" w:rsidP="006D5566">
            <w:pPr>
              <w:rPr>
                <w:lang w:val="en-US"/>
              </w:rPr>
            </w:pPr>
          </w:p>
        </w:tc>
      </w:tr>
      <w:tr w:rsidR="006D5566" w:rsidRPr="00A473BB" w:rsidTr="006D5566">
        <w:trPr>
          <w:trHeight w:val="270"/>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17</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PVC caurules DN315 SN8 L=3000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5</w:t>
            </w:r>
          </w:p>
        </w:tc>
        <w:tc>
          <w:tcPr>
            <w:tcW w:w="0" w:type="auto"/>
            <w:vMerge/>
            <w:tcBorders>
              <w:top w:val="nil"/>
              <w:left w:val="single" w:sz="8" w:space="0" w:color="000000"/>
              <w:bottom w:val="single" w:sz="8" w:space="0" w:color="000000"/>
              <w:right w:val="single" w:sz="8" w:space="0" w:color="000000"/>
            </w:tcBorders>
            <w:vAlign w:val="center"/>
            <w:hideMark/>
          </w:tcPr>
          <w:p w:rsidR="006D5566" w:rsidRPr="00A473BB" w:rsidRDefault="006D5566" w:rsidP="006D5566">
            <w:pPr>
              <w:rPr>
                <w:lang w:val="en-US"/>
              </w:rPr>
            </w:pPr>
          </w:p>
        </w:tc>
      </w:tr>
      <w:tr w:rsidR="006D5566" w:rsidRPr="00A473BB" w:rsidTr="006D5566">
        <w:trPr>
          <w:trHeight w:val="255"/>
          <w:tblCellSpacing w:w="0" w:type="dxa"/>
        </w:trPr>
        <w:tc>
          <w:tcPr>
            <w:tcW w:w="690"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lastRenderedPageBreak/>
              <w:t>18</w:t>
            </w:r>
          </w:p>
        </w:tc>
        <w:tc>
          <w:tcPr>
            <w:tcW w:w="490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PVC caurules DN315 SN8 L=6000</w:t>
            </w:r>
          </w:p>
        </w:tc>
        <w:tc>
          <w:tcPr>
            <w:tcW w:w="1335" w:type="dxa"/>
            <w:tcBorders>
              <w:top w:val="nil"/>
              <w:left w:val="single" w:sz="8" w:space="0" w:color="000000"/>
              <w:bottom w:val="single" w:sz="8" w:space="0" w:color="000000"/>
              <w:right w:val="nil"/>
            </w:tcBorders>
            <w:tcMar>
              <w:top w:w="0" w:type="dxa"/>
              <w:left w:w="57" w:type="dxa"/>
              <w:bottom w:w="57" w:type="dxa"/>
              <w:right w:w="0" w:type="dxa"/>
            </w:tcMar>
            <w:hideMark/>
          </w:tcPr>
          <w:p w:rsidR="006D5566" w:rsidRPr="00A473BB" w:rsidRDefault="006D5566" w:rsidP="006D5566">
            <w:pPr>
              <w:spacing w:before="100" w:beforeAutospacing="1"/>
              <w:rPr>
                <w:lang w:val="en-US"/>
              </w:rPr>
            </w:pPr>
            <w:r w:rsidRPr="00A473BB">
              <w:rPr>
                <w:lang w:val="en-US"/>
              </w:rPr>
              <w:t>5</w:t>
            </w:r>
          </w:p>
        </w:tc>
        <w:tc>
          <w:tcPr>
            <w:tcW w:w="0" w:type="auto"/>
            <w:vMerge/>
            <w:tcBorders>
              <w:top w:val="nil"/>
              <w:left w:val="single" w:sz="8" w:space="0" w:color="000000"/>
              <w:bottom w:val="single" w:sz="8" w:space="0" w:color="000000"/>
              <w:right w:val="single" w:sz="8" w:space="0" w:color="000000"/>
            </w:tcBorders>
            <w:vAlign w:val="center"/>
            <w:hideMark/>
          </w:tcPr>
          <w:p w:rsidR="006D5566" w:rsidRPr="00A473BB" w:rsidRDefault="006D5566" w:rsidP="006D5566">
            <w:pPr>
              <w:rPr>
                <w:lang w:val="en-US"/>
              </w:rPr>
            </w:pPr>
          </w:p>
        </w:tc>
      </w:tr>
    </w:tbl>
    <w:p w:rsidR="006D5566" w:rsidRPr="00A473BB" w:rsidRDefault="006D5566" w:rsidP="006D5566">
      <w:pPr>
        <w:spacing w:before="100" w:beforeAutospacing="1"/>
      </w:pPr>
    </w:p>
    <w:p w:rsidR="006D5566" w:rsidRPr="00A473BB" w:rsidRDefault="006D5566" w:rsidP="00EC0939">
      <w:pPr>
        <w:numPr>
          <w:ilvl w:val="0"/>
          <w:numId w:val="15"/>
        </w:numPr>
        <w:spacing w:before="100" w:beforeAutospacing="1"/>
      </w:pPr>
      <w:r w:rsidRPr="00A473BB">
        <w:rPr>
          <w:b/>
          <w:bCs/>
        </w:rPr>
        <w:t xml:space="preserve">Piegādes noteikumi </w:t>
      </w:r>
    </w:p>
    <w:p w:rsidR="006D5566" w:rsidRPr="00A473BB" w:rsidRDefault="006D5566" w:rsidP="00EC0939">
      <w:pPr>
        <w:numPr>
          <w:ilvl w:val="0"/>
          <w:numId w:val="16"/>
        </w:numPr>
        <w:spacing w:before="100" w:beforeAutospacing="1"/>
      </w:pPr>
      <w:r w:rsidRPr="00A473BB">
        <w:t>DN110 – DN 200 - min 6 gab. katra veida cauruļu esamība</w:t>
      </w:r>
      <w:r w:rsidR="00452936">
        <w:t xml:space="preserve"> Izpildītāja</w:t>
      </w:r>
      <w:r w:rsidRPr="00A473BB">
        <w:t xml:space="preserve"> noliktavā Daugavpilī, pašizvešana,</w:t>
      </w:r>
    </w:p>
    <w:p w:rsidR="006D5566" w:rsidRPr="00A473BB" w:rsidRDefault="006D5566" w:rsidP="00EC0939">
      <w:pPr>
        <w:numPr>
          <w:ilvl w:val="0"/>
          <w:numId w:val="16"/>
        </w:numPr>
        <w:spacing w:before="100" w:beforeAutospacing="1"/>
      </w:pPr>
      <w:r w:rsidRPr="00A473BB">
        <w:t xml:space="preserve">attiecībā uz caurulēm DN 250 - DN 315 vai caurulēm ar mazāku diametru, bet lielos apjomos - piegāde </w:t>
      </w:r>
      <w:r w:rsidR="00452936">
        <w:t xml:space="preserve">Izpildītāja </w:t>
      </w:r>
      <w:r w:rsidRPr="00A473BB">
        <w:t>noliktavā Daugavpilī ne vairāk nekā 7 kalendāra dienu laikā pēc pasūtīšanas.</w:t>
      </w:r>
      <w:r w:rsidRPr="00A473BB">
        <w:rPr>
          <w:b/>
          <w:bCs/>
        </w:rPr>
        <w:t xml:space="preserve"> </w:t>
      </w:r>
    </w:p>
    <w:p w:rsidR="006D5566" w:rsidRDefault="006D5566" w:rsidP="006D5566"/>
    <w:p w:rsidR="00306391" w:rsidRDefault="00306391"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6D5566" w:rsidRDefault="006D5566" w:rsidP="005172D2">
      <w:pPr>
        <w:pStyle w:val="Header"/>
        <w:jc w:val="right"/>
        <w:rPr>
          <w:sz w:val="24"/>
          <w:szCs w:val="24"/>
        </w:rPr>
      </w:pPr>
    </w:p>
    <w:p w:rsidR="000836AF" w:rsidRPr="0082132C" w:rsidRDefault="000836AF" w:rsidP="000836AF">
      <w:pPr>
        <w:spacing w:before="100" w:beforeAutospacing="1"/>
      </w:pPr>
      <w:r w:rsidRPr="0082132C">
        <w:rPr>
          <w:b/>
          <w:bCs/>
          <w:i/>
          <w:iCs/>
        </w:rPr>
        <w:lastRenderedPageBreak/>
        <w:t>Iepirkuma daļa Nr.5</w:t>
      </w:r>
    </w:p>
    <w:p w:rsidR="00645060" w:rsidRDefault="00645060" w:rsidP="00645060">
      <w:pPr>
        <w:jc w:val="center"/>
        <w:rPr>
          <w:b/>
          <w:bCs/>
          <w:sz w:val="28"/>
          <w:szCs w:val="28"/>
        </w:rPr>
      </w:pPr>
    </w:p>
    <w:p w:rsidR="000836AF" w:rsidRPr="0082132C" w:rsidRDefault="000836AF" w:rsidP="00645060">
      <w:pPr>
        <w:jc w:val="center"/>
      </w:pPr>
      <w:r w:rsidRPr="0082132C">
        <w:rPr>
          <w:b/>
          <w:bCs/>
          <w:sz w:val="28"/>
          <w:szCs w:val="28"/>
        </w:rPr>
        <w:t xml:space="preserve">PP caurules </w:t>
      </w:r>
    </w:p>
    <w:p w:rsidR="000836AF" w:rsidRPr="0082132C" w:rsidRDefault="000836AF" w:rsidP="00645060">
      <w:pPr>
        <w:jc w:val="center"/>
      </w:pPr>
      <w:r w:rsidRPr="0082132C">
        <w:rPr>
          <w:b/>
          <w:bCs/>
          <w:sz w:val="28"/>
          <w:szCs w:val="28"/>
        </w:rPr>
        <w:t xml:space="preserve">kanalizācijas tīklu remontdarbu veikšanai </w:t>
      </w:r>
    </w:p>
    <w:p w:rsidR="000836AF" w:rsidRPr="0082132C" w:rsidRDefault="000836AF" w:rsidP="000836AF">
      <w:pPr>
        <w:spacing w:before="100" w:beforeAutospacing="1"/>
        <w:jc w:val="center"/>
        <w:rPr>
          <w:sz w:val="28"/>
          <w:szCs w:val="28"/>
          <w:u w:val="single"/>
        </w:rPr>
      </w:pPr>
      <w:r w:rsidRPr="0082132C">
        <w:rPr>
          <w:sz w:val="28"/>
          <w:szCs w:val="28"/>
          <w:u w:val="single"/>
        </w:rPr>
        <w:t>tehniskā specifikācija</w:t>
      </w:r>
    </w:p>
    <w:p w:rsidR="000836AF" w:rsidRPr="0082132C" w:rsidRDefault="000836AF" w:rsidP="000836AF">
      <w:pPr>
        <w:spacing w:before="100" w:beforeAutospacing="1"/>
      </w:pPr>
      <w:r w:rsidRPr="0082132C">
        <w:rPr>
          <w:b/>
          <w:bCs/>
        </w:rPr>
        <w:t>Iepirkuma priekšmets – PP caurules, kas tiek izmantojamas avārijas - atjaunošanas darbu veikšanai kanalizācijas tīklos DN/OD110 – Dn315.</w:t>
      </w:r>
    </w:p>
    <w:p w:rsidR="000836AF" w:rsidRPr="0082132C" w:rsidRDefault="000836AF" w:rsidP="000836AF">
      <w:pPr>
        <w:spacing w:before="100" w:beforeAutospacing="1"/>
        <w:ind w:left="720"/>
      </w:pPr>
      <w:r w:rsidRPr="0082132C">
        <w:rPr>
          <w:b/>
          <w:bCs/>
        </w:rPr>
        <w:t>1. Prasības PP caurulēm kanalizācijai</w:t>
      </w:r>
    </w:p>
    <w:p w:rsidR="000836AF" w:rsidRPr="0082132C" w:rsidRDefault="000836AF" w:rsidP="000836AF">
      <w:pPr>
        <w:spacing w:before="100" w:beforeAutospacing="1"/>
        <w:ind w:left="720"/>
      </w:pPr>
      <w:r w:rsidRPr="0082132C">
        <w:t>Dubultsienu caurules no polipropilēna (PP) (gofrēts ārējais slānis un gluds iekšējais slānis baltā krāsā). Caurules vienā galā jābūt uzmavai ar blīvgredzeniem. Caurulēm jābūt SN8 klases, kas nozīmē, ka caurules aploces stingrums ir vismaz 8kN/m</w:t>
      </w:r>
      <w:r w:rsidRPr="0082132C">
        <w:rPr>
          <w:vertAlign w:val="superscript"/>
        </w:rPr>
        <w:t>2</w:t>
      </w:r>
      <w:r w:rsidRPr="0082132C">
        <w:t>.</w:t>
      </w:r>
    </w:p>
    <w:p w:rsidR="000836AF" w:rsidRPr="0082132C" w:rsidRDefault="000836AF" w:rsidP="000836AF">
      <w:pPr>
        <w:spacing w:before="100" w:beforeAutospacing="1"/>
      </w:pPr>
    </w:p>
    <w:tbl>
      <w:tblPr>
        <w:tblW w:w="9356" w:type="dxa"/>
        <w:tblInd w:w="-10" w:type="dxa"/>
        <w:tblCellMar>
          <w:top w:w="60" w:type="dxa"/>
          <w:bottom w:w="60" w:type="dxa"/>
        </w:tblCellMar>
        <w:tblLook w:val="04A0" w:firstRow="1" w:lastRow="0" w:firstColumn="1" w:lastColumn="0" w:noHBand="0" w:noVBand="1"/>
      </w:tblPr>
      <w:tblGrid>
        <w:gridCol w:w="785"/>
        <w:gridCol w:w="2759"/>
        <w:gridCol w:w="2268"/>
        <w:gridCol w:w="1559"/>
        <w:gridCol w:w="1985"/>
      </w:tblGrid>
      <w:tr w:rsidR="000836AF" w:rsidRPr="000836AF" w:rsidTr="000836AF">
        <w:trPr>
          <w:trHeight w:val="1815"/>
        </w:trPr>
        <w:tc>
          <w:tcPr>
            <w:tcW w:w="785" w:type="dxa"/>
            <w:tcBorders>
              <w:top w:val="single" w:sz="8" w:space="0" w:color="000000"/>
              <w:left w:val="single" w:sz="8" w:space="0" w:color="000000"/>
              <w:bottom w:val="single" w:sz="8" w:space="0" w:color="000000"/>
              <w:right w:val="nil"/>
            </w:tcBorders>
            <w:shd w:val="clear" w:color="auto" w:fill="auto"/>
            <w:vAlign w:val="center"/>
            <w:hideMark/>
          </w:tcPr>
          <w:p w:rsidR="000836AF" w:rsidRPr="000836AF" w:rsidRDefault="000836AF" w:rsidP="000836AF">
            <w:pPr>
              <w:rPr>
                <w:color w:val="000000"/>
                <w:sz w:val="22"/>
                <w:szCs w:val="22"/>
                <w:lang w:val="en-US" w:eastAsia="en-US"/>
              </w:rPr>
            </w:pPr>
            <w:r w:rsidRPr="000836AF">
              <w:rPr>
                <w:color w:val="000000"/>
                <w:sz w:val="22"/>
                <w:szCs w:val="22"/>
                <w:lang w:val="en-US" w:eastAsia="en-US"/>
              </w:rPr>
              <w:t>Nr.p/k</w:t>
            </w:r>
          </w:p>
        </w:tc>
        <w:tc>
          <w:tcPr>
            <w:tcW w:w="2759" w:type="dxa"/>
            <w:tcBorders>
              <w:top w:val="single" w:sz="8" w:space="0" w:color="000000"/>
              <w:left w:val="single" w:sz="8" w:space="0" w:color="000000"/>
              <w:bottom w:val="single" w:sz="8" w:space="0" w:color="000000"/>
              <w:right w:val="nil"/>
            </w:tcBorders>
            <w:shd w:val="clear" w:color="auto" w:fill="auto"/>
            <w:vAlign w:val="center"/>
            <w:hideMark/>
          </w:tcPr>
          <w:p w:rsidR="000836AF" w:rsidRPr="000836AF" w:rsidRDefault="000836AF" w:rsidP="000836AF">
            <w:pPr>
              <w:rPr>
                <w:color w:val="000000"/>
                <w:sz w:val="22"/>
                <w:szCs w:val="22"/>
                <w:lang w:val="en-US" w:eastAsia="en-US"/>
              </w:rPr>
            </w:pPr>
            <w:r w:rsidRPr="000836AF">
              <w:rPr>
                <w:color w:val="000000"/>
                <w:sz w:val="22"/>
                <w:szCs w:val="22"/>
                <w:lang w:val="en-US" w:eastAsia="en-US"/>
              </w:rPr>
              <w:t xml:space="preserve">Caurules ārējais diametrs (DN/OD) </w:t>
            </w:r>
          </w:p>
        </w:tc>
        <w:tc>
          <w:tcPr>
            <w:tcW w:w="2268" w:type="dxa"/>
            <w:tcBorders>
              <w:top w:val="single" w:sz="8" w:space="0" w:color="000000"/>
              <w:left w:val="single" w:sz="8" w:space="0" w:color="000000"/>
              <w:bottom w:val="single" w:sz="8" w:space="0" w:color="000000"/>
              <w:right w:val="nil"/>
            </w:tcBorders>
            <w:shd w:val="clear" w:color="auto" w:fill="auto"/>
            <w:vAlign w:val="center"/>
            <w:hideMark/>
          </w:tcPr>
          <w:p w:rsidR="000836AF" w:rsidRPr="000836AF" w:rsidRDefault="000836AF" w:rsidP="000836AF">
            <w:pPr>
              <w:rPr>
                <w:color w:val="000000"/>
                <w:sz w:val="22"/>
                <w:szCs w:val="22"/>
                <w:lang w:val="en-US" w:eastAsia="en-US"/>
              </w:rPr>
            </w:pPr>
            <w:r w:rsidRPr="000836AF">
              <w:rPr>
                <w:color w:val="000000"/>
                <w:sz w:val="22"/>
                <w:szCs w:val="22"/>
                <w:lang w:val="en-US" w:eastAsia="en-US"/>
              </w:rPr>
              <w:t>Caurules garums (mm)</w:t>
            </w:r>
          </w:p>
        </w:tc>
        <w:tc>
          <w:tcPr>
            <w:tcW w:w="1559" w:type="dxa"/>
            <w:tcBorders>
              <w:top w:val="single" w:sz="8" w:space="0" w:color="000000"/>
              <w:left w:val="single" w:sz="8" w:space="0" w:color="000000"/>
              <w:bottom w:val="single" w:sz="8" w:space="0" w:color="000000"/>
              <w:right w:val="nil"/>
            </w:tcBorders>
            <w:shd w:val="clear" w:color="auto" w:fill="auto"/>
            <w:vAlign w:val="center"/>
            <w:hideMark/>
          </w:tcPr>
          <w:p w:rsidR="000836AF" w:rsidRPr="000836AF" w:rsidRDefault="000836AF" w:rsidP="000836AF">
            <w:pPr>
              <w:rPr>
                <w:color w:val="000000"/>
                <w:sz w:val="22"/>
                <w:szCs w:val="22"/>
                <w:lang w:val="en-US" w:eastAsia="en-US"/>
              </w:rPr>
            </w:pPr>
            <w:r w:rsidRPr="000836AF">
              <w:rPr>
                <w:color w:val="000000"/>
                <w:sz w:val="22"/>
                <w:szCs w:val="22"/>
                <w:lang w:val="en-US" w:eastAsia="en-US"/>
              </w:rPr>
              <w:t>Plānotais iepirkuma apjoms (gab.)</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836AF" w:rsidRPr="000836AF" w:rsidRDefault="000836AF" w:rsidP="000836AF">
            <w:pPr>
              <w:rPr>
                <w:color w:val="000000"/>
                <w:sz w:val="22"/>
                <w:szCs w:val="22"/>
                <w:lang w:val="en-US" w:eastAsia="en-US"/>
              </w:rPr>
            </w:pPr>
            <w:r w:rsidRPr="000836AF">
              <w:rPr>
                <w:color w:val="000000"/>
                <w:sz w:val="22"/>
                <w:szCs w:val="22"/>
                <w:lang w:val="en-US" w:eastAsia="en-US"/>
              </w:rPr>
              <w:t>Caurulēm jāatbilst sekojošam standartam</w:t>
            </w:r>
          </w:p>
        </w:tc>
      </w:tr>
      <w:tr w:rsidR="000836AF" w:rsidRPr="000836AF" w:rsidTr="000836AF">
        <w:trPr>
          <w:trHeight w:val="330"/>
        </w:trPr>
        <w:tc>
          <w:tcPr>
            <w:tcW w:w="785" w:type="dxa"/>
            <w:tcBorders>
              <w:top w:val="nil"/>
              <w:left w:val="single" w:sz="8" w:space="0" w:color="000000"/>
              <w:bottom w:val="single" w:sz="8" w:space="0" w:color="000000"/>
              <w:right w:val="nil"/>
            </w:tcBorders>
            <w:shd w:val="clear" w:color="auto" w:fill="auto"/>
            <w:vAlign w:val="center"/>
            <w:hideMark/>
          </w:tcPr>
          <w:p w:rsidR="000836AF" w:rsidRPr="000836AF" w:rsidRDefault="000836AF" w:rsidP="000836AF">
            <w:pPr>
              <w:jc w:val="right"/>
              <w:rPr>
                <w:color w:val="000000"/>
                <w:sz w:val="22"/>
                <w:szCs w:val="22"/>
                <w:lang w:val="en-US" w:eastAsia="en-US"/>
              </w:rPr>
            </w:pPr>
            <w:r w:rsidRPr="000836AF">
              <w:rPr>
                <w:color w:val="000000"/>
                <w:sz w:val="22"/>
                <w:szCs w:val="22"/>
                <w:lang w:val="en-US" w:eastAsia="en-US"/>
              </w:rPr>
              <w:t>1</w:t>
            </w:r>
          </w:p>
        </w:tc>
        <w:tc>
          <w:tcPr>
            <w:tcW w:w="2759" w:type="dxa"/>
            <w:tcBorders>
              <w:top w:val="nil"/>
              <w:left w:val="single" w:sz="8" w:space="0" w:color="000000"/>
              <w:bottom w:val="single" w:sz="8" w:space="0" w:color="000000"/>
              <w:right w:val="nil"/>
            </w:tcBorders>
            <w:shd w:val="clear" w:color="auto" w:fill="auto"/>
            <w:vAlign w:val="center"/>
            <w:hideMark/>
          </w:tcPr>
          <w:p w:rsidR="000836AF" w:rsidRPr="000836AF" w:rsidRDefault="000836AF" w:rsidP="000836AF">
            <w:pPr>
              <w:jc w:val="right"/>
              <w:rPr>
                <w:color w:val="000000"/>
                <w:lang w:val="en-US" w:eastAsia="en-US"/>
              </w:rPr>
            </w:pPr>
            <w:r w:rsidRPr="000836AF">
              <w:rPr>
                <w:color w:val="000000"/>
                <w:lang w:val="en-US" w:eastAsia="en-US"/>
              </w:rPr>
              <w:t>160</w:t>
            </w:r>
          </w:p>
        </w:tc>
        <w:tc>
          <w:tcPr>
            <w:tcW w:w="2268" w:type="dxa"/>
            <w:tcBorders>
              <w:top w:val="nil"/>
              <w:left w:val="single" w:sz="8" w:space="0" w:color="000000"/>
              <w:bottom w:val="single" w:sz="8" w:space="0" w:color="000000"/>
              <w:right w:val="nil"/>
            </w:tcBorders>
            <w:shd w:val="clear" w:color="auto" w:fill="auto"/>
            <w:vAlign w:val="center"/>
            <w:hideMark/>
          </w:tcPr>
          <w:p w:rsidR="000836AF" w:rsidRPr="000836AF" w:rsidRDefault="000836AF" w:rsidP="000836AF">
            <w:pPr>
              <w:jc w:val="right"/>
              <w:rPr>
                <w:color w:val="000000"/>
                <w:lang w:val="en-US" w:eastAsia="en-US"/>
              </w:rPr>
            </w:pPr>
            <w:r w:rsidRPr="000836AF">
              <w:rPr>
                <w:color w:val="000000"/>
                <w:lang w:val="en-US" w:eastAsia="en-US"/>
              </w:rPr>
              <w:t>2000</w:t>
            </w:r>
          </w:p>
        </w:tc>
        <w:tc>
          <w:tcPr>
            <w:tcW w:w="1559" w:type="dxa"/>
            <w:tcBorders>
              <w:top w:val="nil"/>
              <w:left w:val="single" w:sz="8" w:space="0" w:color="000000"/>
              <w:bottom w:val="single" w:sz="8" w:space="0" w:color="000000"/>
              <w:right w:val="nil"/>
            </w:tcBorders>
            <w:shd w:val="clear" w:color="auto" w:fill="auto"/>
            <w:vAlign w:val="center"/>
            <w:hideMark/>
          </w:tcPr>
          <w:p w:rsidR="000836AF" w:rsidRPr="000836AF" w:rsidRDefault="000836AF" w:rsidP="000836AF">
            <w:pPr>
              <w:jc w:val="right"/>
              <w:rPr>
                <w:color w:val="000000"/>
                <w:lang w:val="en-US" w:eastAsia="en-US"/>
              </w:rPr>
            </w:pPr>
            <w:r w:rsidRPr="000836AF">
              <w:rPr>
                <w:color w:val="000000"/>
                <w:lang w:val="en-US" w:eastAsia="en-US"/>
              </w:rPr>
              <w:t>12</w:t>
            </w:r>
          </w:p>
        </w:tc>
        <w:tc>
          <w:tcPr>
            <w:tcW w:w="1985" w:type="dxa"/>
            <w:tcBorders>
              <w:top w:val="nil"/>
              <w:left w:val="single" w:sz="8" w:space="0" w:color="000000"/>
              <w:bottom w:val="nil"/>
              <w:right w:val="single" w:sz="8" w:space="0" w:color="000000"/>
            </w:tcBorders>
            <w:shd w:val="clear" w:color="auto" w:fill="auto"/>
            <w:vAlign w:val="center"/>
            <w:hideMark/>
          </w:tcPr>
          <w:p w:rsidR="000836AF" w:rsidRPr="000836AF" w:rsidRDefault="000836AF" w:rsidP="000836AF">
            <w:pPr>
              <w:rPr>
                <w:color w:val="000000"/>
                <w:lang w:val="en-US" w:eastAsia="en-US"/>
              </w:rPr>
            </w:pPr>
            <w:r w:rsidRPr="000836AF">
              <w:rPr>
                <w:color w:val="000000"/>
                <w:lang w:val="en-US" w:eastAsia="en-US"/>
              </w:rPr>
              <w:t> </w:t>
            </w:r>
          </w:p>
        </w:tc>
      </w:tr>
      <w:tr w:rsidR="000836AF" w:rsidRPr="000836AF" w:rsidTr="000836AF">
        <w:trPr>
          <w:trHeight w:val="615"/>
        </w:trPr>
        <w:tc>
          <w:tcPr>
            <w:tcW w:w="785" w:type="dxa"/>
            <w:tcBorders>
              <w:top w:val="nil"/>
              <w:left w:val="single" w:sz="8" w:space="0" w:color="000000"/>
              <w:bottom w:val="single" w:sz="8" w:space="0" w:color="000000"/>
              <w:right w:val="nil"/>
            </w:tcBorders>
            <w:shd w:val="clear" w:color="auto" w:fill="auto"/>
            <w:vAlign w:val="center"/>
            <w:hideMark/>
          </w:tcPr>
          <w:p w:rsidR="000836AF" w:rsidRPr="000836AF" w:rsidRDefault="000836AF" w:rsidP="000836AF">
            <w:pPr>
              <w:jc w:val="right"/>
              <w:rPr>
                <w:color w:val="000000"/>
                <w:sz w:val="22"/>
                <w:szCs w:val="22"/>
                <w:lang w:val="en-US" w:eastAsia="en-US"/>
              </w:rPr>
            </w:pPr>
            <w:r w:rsidRPr="000836AF">
              <w:rPr>
                <w:color w:val="000000"/>
                <w:sz w:val="22"/>
                <w:szCs w:val="22"/>
                <w:lang w:val="en-US" w:eastAsia="en-US"/>
              </w:rPr>
              <w:t>2</w:t>
            </w:r>
          </w:p>
        </w:tc>
        <w:tc>
          <w:tcPr>
            <w:tcW w:w="2759" w:type="dxa"/>
            <w:tcBorders>
              <w:top w:val="nil"/>
              <w:left w:val="single" w:sz="8" w:space="0" w:color="000000"/>
              <w:bottom w:val="single" w:sz="8" w:space="0" w:color="000000"/>
              <w:right w:val="nil"/>
            </w:tcBorders>
            <w:shd w:val="clear" w:color="auto" w:fill="auto"/>
            <w:vAlign w:val="center"/>
            <w:hideMark/>
          </w:tcPr>
          <w:p w:rsidR="000836AF" w:rsidRPr="000836AF" w:rsidRDefault="000836AF" w:rsidP="000836AF">
            <w:pPr>
              <w:jc w:val="right"/>
              <w:rPr>
                <w:color w:val="000000"/>
                <w:lang w:val="en-US" w:eastAsia="en-US"/>
              </w:rPr>
            </w:pPr>
            <w:r w:rsidRPr="000836AF">
              <w:rPr>
                <w:color w:val="000000"/>
                <w:lang w:val="en-US" w:eastAsia="en-US"/>
              </w:rPr>
              <w:t>160</w:t>
            </w:r>
          </w:p>
        </w:tc>
        <w:tc>
          <w:tcPr>
            <w:tcW w:w="2268" w:type="dxa"/>
            <w:tcBorders>
              <w:top w:val="nil"/>
              <w:left w:val="single" w:sz="8" w:space="0" w:color="000000"/>
              <w:bottom w:val="single" w:sz="8" w:space="0" w:color="000000"/>
              <w:right w:val="nil"/>
            </w:tcBorders>
            <w:shd w:val="clear" w:color="auto" w:fill="auto"/>
            <w:vAlign w:val="center"/>
            <w:hideMark/>
          </w:tcPr>
          <w:p w:rsidR="000836AF" w:rsidRPr="000836AF" w:rsidRDefault="000836AF" w:rsidP="000836AF">
            <w:pPr>
              <w:jc w:val="right"/>
              <w:rPr>
                <w:color w:val="000000"/>
                <w:lang w:val="en-US" w:eastAsia="en-US"/>
              </w:rPr>
            </w:pPr>
            <w:r w:rsidRPr="000836AF">
              <w:rPr>
                <w:color w:val="000000"/>
                <w:lang w:val="en-US" w:eastAsia="en-US"/>
              </w:rPr>
              <w:t>3000</w:t>
            </w:r>
          </w:p>
        </w:tc>
        <w:tc>
          <w:tcPr>
            <w:tcW w:w="1559" w:type="dxa"/>
            <w:tcBorders>
              <w:top w:val="nil"/>
              <w:left w:val="single" w:sz="8" w:space="0" w:color="000000"/>
              <w:bottom w:val="single" w:sz="8" w:space="0" w:color="000000"/>
              <w:right w:val="nil"/>
            </w:tcBorders>
            <w:shd w:val="clear" w:color="auto" w:fill="auto"/>
            <w:vAlign w:val="center"/>
            <w:hideMark/>
          </w:tcPr>
          <w:p w:rsidR="000836AF" w:rsidRPr="000836AF" w:rsidRDefault="000836AF" w:rsidP="000836AF">
            <w:pPr>
              <w:jc w:val="right"/>
              <w:rPr>
                <w:color w:val="000000"/>
                <w:lang w:val="en-US" w:eastAsia="en-US"/>
              </w:rPr>
            </w:pPr>
            <w:r w:rsidRPr="000836AF">
              <w:rPr>
                <w:color w:val="000000"/>
                <w:lang w:val="en-US" w:eastAsia="en-US"/>
              </w:rPr>
              <w:t>12</w:t>
            </w:r>
          </w:p>
        </w:tc>
        <w:tc>
          <w:tcPr>
            <w:tcW w:w="1985" w:type="dxa"/>
            <w:tcBorders>
              <w:top w:val="nil"/>
              <w:left w:val="single" w:sz="8" w:space="0" w:color="000000"/>
              <w:bottom w:val="nil"/>
              <w:right w:val="single" w:sz="8" w:space="0" w:color="000000"/>
            </w:tcBorders>
            <w:shd w:val="clear" w:color="auto" w:fill="auto"/>
            <w:vAlign w:val="center"/>
            <w:hideMark/>
          </w:tcPr>
          <w:p w:rsidR="000836AF" w:rsidRPr="000836AF" w:rsidRDefault="000836AF" w:rsidP="000836AF">
            <w:pPr>
              <w:rPr>
                <w:color w:val="000000"/>
                <w:sz w:val="22"/>
                <w:szCs w:val="22"/>
                <w:lang w:val="en-US" w:eastAsia="en-US"/>
              </w:rPr>
            </w:pPr>
            <w:r w:rsidRPr="000836AF">
              <w:rPr>
                <w:color w:val="000000"/>
                <w:sz w:val="22"/>
                <w:szCs w:val="22"/>
                <w:lang w:val="en-US" w:eastAsia="en-US"/>
              </w:rPr>
              <w:t>LVS EN 13476-3</w:t>
            </w:r>
          </w:p>
        </w:tc>
      </w:tr>
      <w:tr w:rsidR="000836AF" w:rsidRPr="000836AF" w:rsidTr="000836AF">
        <w:trPr>
          <w:trHeight w:val="330"/>
        </w:trPr>
        <w:tc>
          <w:tcPr>
            <w:tcW w:w="785" w:type="dxa"/>
            <w:tcBorders>
              <w:top w:val="nil"/>
              <w:left w:val="single" w:sz="8" w:space="0" w:color="000000"/>
              <w:bottom w:val="single" w:sz="8" w:space="0" w:color="000000"/>
              <w:right w:val="nil"/>
            </w:tcBorders>
            <w:shd w:val="clear" w:color="auto" w:fill="auto"/>
            <w:vAlign w:val="center"/>
            <w:hideMark/>
          </w:tcPr>
          <w:p w:rsidR="000836AF" w:rsidRPr="000836AF" w:rsidRDefault="000836AF" w:rsidP="000836AF">
            <w:pPr>
              <w:jc w:val="right"/>
              <w:rPr>
                <w:color w:val="000000"/>
                <w:sz w:val="22"/>
                <w:szCs w:val="22"/>
                <w:lang w:val="en-US" w:eastAsia="en-US"/>
              </w:rPr>
            </w:pPr>
            <w:r w:rsidRPr="000836AF">
              <w:rPr>
                <w:color w:val="000000"/>
                <w:sz w:val="22"/>
                <w:szCs w:val="22"/>
                <w:lang w:val="en-US" w:eastAsia="en-US"/>
              </w:rPr>
              <w:t>3</w:t>
            </w:r>
          </w:p>
        </w:tc>
        <w:tc>
          <w:tcPr>
            <w:tcW w:w="2759" w:type="dxa"/>
            <w:tcBorders>
              <w:top w:val="nil"/>
              <w:left w:val="single" w:sz="8" w:space="0" w:color="000000"/>
              <w:bottom w:val="single" w:sz="8" w:space="0" w:color="000000"/>
              <w:right w:val="nil"/>
            </w:tcBorders>
            <w:shd w:val="clear" w:color="auto" w:fill="auto"/>
            <w:vAlign w:val="center"/>
            <w:hideMark/>
          </w:tcPr>
          <w:p w:rsidR="000836AF" w:rsidRPr="000836AF" w:rsidRDefault="000836AF" w:rsidP="000836AF">
            <w:pPr>
              <w:jc w:val="right"/>
              <w:rPr>
                <w:color w:val="000000"/>
                <w:lang w:val="en-US" w:eastAsia="en-US"/>
              </w:rPr>
            </w:pPr>
            <w:r w:rsidRPr="000836AF">
              <w:rPr>
                <w:color w:val="000000"/>
                <w:lang w:val="en-US" w:eastAsia="en-US"/>
              </w:rPr>
              <w:t>200</w:t>
            </w:r>
          </w:p>
        </w:tc>
        <w:tc>
          <w:tcPr>
            <w:tcW w:w="2268" w:type="dxa"/>
            <w:tcBorders>
              <w:top w:val="nil"/>
              <w:left w:val="single" w:sz="8" w:space="0" w:color="000000"/>
              <w:bottom w:val="single" w:sz="8" w:space="0" w:color="000000"/>
              <w:right w:val="nil"/>
            </w:tcBorders>
            <w:shd w:val="clear" w:color="auto" w:fill="auto"/>
            <w:vAlign w:val="center"/>
            <w:hideMark/>
          </w:tcPr>
          <w:p w:rsidR="000836AF" w:rsidRPr="000836AF" w:rsidRDefault="000836AF" w:rsidP="000836AF">
            <w:pPr>
              <w:jc w:val="right"/>
              <w:rPr>
                <w:color w:val="000000"/>
                <w:lang w:val="en-US" w:eastAsia="en-US"/>
              </w:rPr>
            </w:pPr>
            <w:r w:rsidRPr="000836AF">
              <w:rPr>
                <w:color w:val="000000"/>
                <w:lang w:val="en-US" w:eastAsia="en-US"/>
              </w:rPr>
              <w:t>2000</w:t>
            </w:r>
          </w:p>
        </w:tc>
        <w:tc>
          <w:tcPr>
            <w:tcW w:w="1559" w:type="dxa"/>
            <w:tcBorders>
              <w:top w:val="nil"/>
              <w:left w:val="single" w:sz="8" w:space="0" w:color="000000"/>
              <w:bottom w:val="single" w:sz="8" w:space="0" w:color="000000"/>
              <w:right w:val="nil"/>
            </w:tcBorders>
            <w:shd w:val="clear" w:color="auto" w:fill="auto"/>
            <w:vAlign w:val="center"/>
            <w:hideMark/>
          </w:tcPr>
          <w:p w:rsidR="000836AF" w:rsidRPr="000836AF" w:rsidRDefault="000836AF" w:rsidP="000836AF">
            <w:pPr>
              <w:jc w:val="right"/>
              <w:rPr>
                <w:color w:val="000000"/>
                <w:lang w:val="en-US" w:eastAsia="en-US"/>
              </w:rPr>
            </w:pPr>
            <w:r w:rsidRPr="000836AF">
              <w:rPr>
                <w:color w:val="000000"/>
                <w:lang w:val="en-US" w:eastAsia="en-US"/>
              </w:rPr>
              <w:t>12</w:t>
            </w:r>
          </w:p>
        </w:tc>
        <w:tc>
          <w:tcPr>
            <w:tcW w:w="1985" w:type="dxa"/>
            <w:tcBorders>
              <w:top w:val="nil"/>
              <w:left w:val="single" w:sz="8" w:space="0" w:color="000000"/>
              <w:bottom w:val="nil"/>
              <w:right w:val="single" w:sz="8" w:space="0" w:color="000000"/>
            </w:tcBorders>
            <w:shd w:val="clear" w:color="auto" w:fill="auto"/>
            <w:hideMark/>
          </w:tcPr>
          <w:p w:rsidR="000836AF" w:rsidRPr="000836AF" w:rsidRDefault="000836AF" w:rsidP="000836AF">
            <w:pPr>
              <w:rPr>
                <w:rFonts w:ascii="Calibri" w:hAnsi="Calibri"/>
                <w:color w:val="000000"/>
                <w:sz w:val="22"/>
                <w:szCs w:val="22"/>
                <w:lang w:val="en-US" w:eastAsia="en-US"/>
              </w:rPr>
            </w:pPr>
            <w:r w:rsidRPr="000836AF">
              <w:rPr>
                <w:rFonts w:ascii="Calibri" w:hAnsi="Calibri"/>
                <w:color w:val="000000"/>
                <w:sz w:val="22"/>
                <w:szCs w:val="22"/>
                <w:lang w:val="en-US" w:eastAsia="en-US"/>
              </w:rPr>
              <w:t> </w:t>
            </w:r>
          </w:p>
        </w:tc>
      </w:tr>
      <w:tr w:rsidR="000836AF" w:rsidRPr="000836AF" w:rsidTr="000836AF">
        <w:trPr>
          <w:trHeight w:val="330"/>
        </w:trPr>
        <w:tc>
          <w:tcPr>
            <w:tcW w:w="785" w:type="dxa"/>
            <w:tcBorders>
              <w:top w:val="nil"/>
              <w:left w:val="single" w:sz="8" w:space="0" w:color="000000"/>
              <w:bottom w:val="single" w:sz="8" w:space="0" w:color="000000"/>
              <w:right w:val="nil"/>
            </w:tcBorders>
            <w:shd w:val="clear" w:color="auto" w:fill="auto"/>
            <w:vAlign w:val="center"/>
            <w:hideMark/>
          </w:tcPr>
          <w:p w:rsidR="000836AF" w:rsidRPr="000836AF" w:rsidRDefault="000836AF" w:rsidP="000836AF">
            <w:pPr>
              <w:jc w:val="right"/>
              <w:rPr>
                <w:color w:val="000000"/>
                <w:sz w:val="22"/>
                <w:szCs w:val="22"/>
                <w:lang w:val="en-US" w:eastAsia="en-US"/>
              </w:rPr>
            </w:pPr>
            <w:r w:rsidRPr="000836AF">
              <w:rPr>
                <w:color w:val="000000"/>
                <w:sz w:val="22"/>
                <w:szCs w:val="22"/>
                <w:lang w:val="en-US" w:eastAsia="en-US"/>
              </w:rPr>
              <w:t>4</w:t>
            </w:r>
          </w:p>
        </w:tc>
        <w:tc>
          <w:tcPr>
            <w:tcW w:w="2759" w:type="dxa"/>
            <w:tcBorders>
              <w:top w:val="nil"/>
              <w:left w:val="single" w:sz="8" w:space="0" w:color="000000"/>
              <w:bottom w:val="single" w:sz="8" w:space="0" w:color="000000"/>
              <w:right w:val="nil"/>
            </w:tcBorders>
            <w:shd w:val="clear" w:color="auto" w:fill="auto"/>
            <w:vAlign w:val="center"/>
            <w:hideMark/>
          </w:tcPr>
          <w:p w:rsidR="000836AF" w:rsidRPr="000836AF" w:rsidRDefault="000836AF" w:rsidP="000836AF">
            <w:pPr>
              <w:jc w:val="right"/>
              <w:rPr>
                <w:color w:val="000000"/>
                <w:lang w:val="en-US" w:eastAsia="en-US"/>
              </w:rPr>
            </w:pPr>
            <w:r w:rsidRPr="000836AF">
              <w:rPr>
                <w:color w:val="000000"/>
                <w:lang w:val="en-US" w:eastAsia="en-US"/>
              </w:rPr>
              <w:t>200</w:t>
            </w:r>
          </w:p>
        </w:tc>
        <w:tc>
          <w:tcPr>
            <w:tcW w:w="2268" w:type="dxa"/>
            <w:tcBorders>
              <w:top w:val="nil"/>
              <w:left w:val="single" w:sz="8" w:space="0" w:color="000000"/>
              <w:bottom w:val="single" w:sz="8" w:space="0" w:color="000000"/>
              <w:right w:val="nil"/>
            </w:tcBorders>
            <w:shd w:val="clear" w:color="auto" w:fill="auto"/>
            <w:vAlign w:val="center"/>
            <w:hideMark/>
          </w:tcPr>
          <w:p w:rsidR="000836AF" w:rsidRPr="000836AF" w:rsidRDefault="000836AF" w:rsidP="000836AF">
            <w:pPr>
              <w:jc w:val="right"/>
              <w:rPr>
                <w:color w:val="000000"/>
                <w:lang w:val="en-US" w:eastAsia="en-US"/>
              </w:rPr>
            </w:pPr>
            <w:r w:rsidRPr="000836AF">
              <w:rPr>
                <w:color w:val="000000"/>
                <w:lang w:val="en-US" w:eastAsia="en-US"/>
              </w:rPr>
              <w:t>3000</w:t>
            </w:r>
          </w:p>
        </w:tc>
        <w:tc>
          <w:tcPr>
            <w:tcW w:w="1559" w:type="dxa"/>
            <w:tcBorders>
              <w:top w:val="nil"/>
              <w:left w:val="single" w:sz="8" w:space="0" w:color="000000"/>
              <w:bottom w:val="single" w:sz="8" w:space="0" w:color="000000"/>
              <w:right w:val="nil"/>
            </w:tcBorders>
            <w:shd w:val="clear" w:color="auto" w:fill="auto"/>
            <w:vAlign w:val="center"/>
            <w:hideMark/>
          </w:tcPr>
          <w:p w:rsidR="000836AF" w:rsidRPr="000836AF" w:rsidRDefault="000836AF" w:rsidP="000836AF">
            <w:pPr>
              <w:jc w:val="right"/>
              <w:rPr>
                <w:color w:val="000000"/>
                <w:lang w:val="en-US" w:eastAsia="en-US"/>
              </w:rPr>
            </w:pPr>
            <w:r w:rsidRPr="000836AF">
              <w:rPr>
                <w:color w:val="000000"/>
                <w:lang w:val="en-US" w:eastAsia="en-US"/>
              </w:rPr>
              <w:t>6</w:t>
            </w:r>
          </w:p>
        </w:tc>
        <w:tc>
          <w:tcPr>
            <w:tcW w:w="1985" w:type="dxa"/>
            <w:tcBorders>
              <w:top w:val="nil"/>
              <w:left w:val="single" w:sz="8" w:space="0" w:color="000000"/>
              <w:bottom w:val="nil"/>
              <w:right w:val="single" w:sz="8" w:space="0" w:color="000000"/>
            </w:tcBorders>
            <w:shd w:val="clear" w:color="auto" w:fill="auto"/>
            <w:hideMark/>
          </w:tcPr>
          <w:p w:rsidR="000836AF" w:rsidRPr="000836AF" w:rsidRDefault="000836AF" w:rsidP="000836AF">
            <w:pPr>
              <w:rPr>
                <w:rFonts w:ascii="Calibri" w:hAnsi="Calibri"/>
                <w:color w:val="000000"/>
                <w:sz w:val="22"/>
                <w:szCs w:val="22"/>
                <w:lang w:val="en-US" w:eastAsia="en-US"/>
              </w:rPr>
            </w:pPr>
            <w:r w:rsidRPr="000836AF">
              <w:rPr>
                <w:rFonts w:ascii="Calibri" w:hAnsi="Calibri"/>
                <w:color w:val="000000"/>
                <w:sz w:val="22"/>
                <w:szCs w:val="22"/>
                <w:lang w:val="en-US" w:eastAsia="en-US"/>
              </w:rPr>
              <w:t> </w:t>
            </w:r>
          </w:p>
        </w:tc>
      </w:tr>
      <w:tr w:rsidR="000836AF" w:rsidRPr="000836AF" w:rsidTr="000836AF">
        <w:trPr>
          <w:trHeight w:val="330"/>
        </w:trPr>
        <w:tc>
          <w:tcPr>
            <w:tcW w:w="785" w:type="dxa"/>
            <w:tcBorders>
              <w:top w:val="nil"/>
              <w:left w:val="single" w:sz="8" w:space="0" w:color="000000"/>
              <w:bottom w:val="single" w:sz="8" w:space="0" w:color="000000"/>
              <w:right w:val="nil"/>
            </w:tcBorders>
            <w:shd w:val="clear" w:color="auto" w:fill="auto"/>
            <w:vAlign w:val="center"/>
            <w:hideMark/>
          </w:tcPr>
          <w:p w:rsidR="000836AF" w:rsidRPr="000836AF" w:rsidRDefault="000836AF" w:rsidP="000836AF">
            <w:pPr>
              <w:jc w:val="right"/>
              <w:rPr>
                <w:color w:val="000000"/>
                <w:sz w:val="22"/>
                <w:szCs w:val="22"/>
                <w:lang w:val="en-US" w:eastAsia="en-US"/>
              </w:rPr>
            </w:pPr>
            <w:r w:rsidRPr="000836AF">
              <w:rPr>
                <w:color w:val="000000"/>
                <w:sz w:val="22"/>
                <w:szCs w:val="22"/>
                <w:lang w:val="en-US" w:eastAsia="en-US"/>
              </w:rPr>
              <w:t>5</w:t>
            </w:r>
          </w:p>
        </w:tc>
        <w:tc>
          <w:tcPr>
            <w:tcW w:w="2759" w:type="dxa"/>
            <w:tcBorders>
              <w:top w:val="nil"/>
              <w:left w:val="single" w:sz="8" w:space="0" w:color="000000"/>
              <w:bottom w:val="single" w:sz="8" w:space="0" w:color="000000"/>
              <w:right w:val="nil"/>
            </w:tcBorders>
            <w:shd w:val="clear" w:color="auto" w:fill="auto"/>
            <w:vAlign w:val="center"/>
            <w:hideMark/>
          </w:tcPr>
          <w:p w:rsidR="000836AF" w:rsidRPr="000836AF" w:rsidRDefault="000836AF" w:rsidP="000836AF">
            <w:pPr>
              <w:jc w:val="right"/>
              <w:rPr>
                <w:color w:val="000000"/>
                <w:lang w:val="en-US" w:eastAsia="en-US"/>
              </w:rPr>
            </w:pPr>
            <w:r w:rsidRPr="000836AF">
              <w:rPr>
                <w:color w:val="000000"/>
                <w:lang w:val="en-US" w:eastAsia="en-US"/>
              </w:rPr>
              <w:t>250</w:t>
            </w:r>
          </w:p>
        </w:tc>
        <w:tc>
          <w:tcPr>
            <w:tcW w:w="2268" w:type="dxa"/>
            <w:tcBorders>
              <w:top w:val="nil"/>
              <w:left w:val="single" w:sz="8" w:space="0" w:color="000000"/>
              <w:bottom w:val="single" w:sz="8" w:space="0" w:color="000000"/>
              <w:right w:val="nil"/>
            </w:tcBorders>
            <w:shd w:val="clear" w:color="auto" w:fill="auto"/>
            <w:vAlign w:val="center"/>
            <w:hideMark/>
          </w:tcPr>
          <w:p w:rsidR="000836AF" w:rsidRPr="000836AF" w:rsidRDefault="000836AF" w:rsidP="000836AF">
            <w:pPr>
              <w:jc w:val="right"/>
              <w:rPr>
                <w:color w:val="000000"/>
                <w:lang w:val="en-US" w:eastAsia="en-US"/>
              </w:rPr>
            </w:pPr>
            <w:r w:rsidRPr="000836AF">
              <w:rPr>
                <w:color w:val="000000"/>
                <w:lang w:val="en-US" w:eastAsia="en-US"/>
              </w:rPr>
              <w:t>6000</w:t>
            </w:r>
          </w:p>
        </w:tc>
        <w:tc>
          <w:tcPr>
            <w:tcW w:w="1559" w:type="dxa"/>
            <w:tcBorders>
              <w:top w:val="nil"/>
              <w:left w:val="single" w:sz="8" w:space="0" w:color="000000"/>
              <w:bottom w:val="single" w:sz="8" w:space="0" w:color="000000"/>
              <w:right w:val="nil"/>
            </w:tcBorders>
            <w:shd w:val="clear" w:color="auto" w:fill="auto"/>
            <w:vAlign w:val="center"/>
            <w:hideMark/>
          </w:tcPr>
          <w:p w:rsidR="000836AF" w:rsidRPr="000836AF" w:rsidRDefault="000836AF" w:rsidP="000836AF">
            <w:pPr>
              <w:jc w:val="right"/>
              <w:rPr>
                <w:color w:val="000000"/>
                <w:lang w:val="en-US" w:eastAsia="en-US"/>
              </w:rPr>
            </w:pPr>
            <w:r w:rsidRPr="000836AF">
              <w:rPr>
                <w:color w:val="000000"/>
                <w:lang w:val="en-US" w:eastAsia="en-US"/>
              </w:rPr>
              <w:t>6</w:t>
            </w:r>
          </w:p>
        </w:tc>
        <w:tc>
          <w:tcPr>
            <w:tcW w:w="1985" w:type="dxa"/>
            <w:tcBorders>
              <w:top w:val="nil"/>
              <w:left w:val="single" w:sz="8" w:space="0" w:color="000000"/>
              <w:bottom w:val="nil"/>
              <w:right w:val="single" w:sz="8" w:space="0" w:color="000000"/>
            </w:tcBorders>
            <w:shd w:val="clear" w:color="auto" w:fill="auto"/>
            <w:hideMark/>
          </w:tcPr>
          <w:p w:rsidR="000836AF" w:rsidRPr="000836AF" w:rsidRDefault="000836AF" w:rsidP="000836AF">
            <w:pPr>
              <w:rPr>
                <w:rFonts w:ascii="Calibri" w:hAnsi="Calibri"/>
                <w:color w:val="000000"/>
                <w:sz w:val="22"/>
                <w:szCs w:val="22"/>
                <w:lang w:val="en-US" w:eastAsia="en-US"/>
              </w:rPr>
            </w:pPr>
            <w:r w:rsidRPr="000836AF">
              <w:rPr>
                <w:rFonts w:ascii="Calibri" w:hAnsi="Calibri"/>
                <w:color w:val="000000"/>
                <w:sz w:val="22"/>
                <w:szCs w:val="22"/>
                <w:lang w:val="en-US" w:eastAsia="en-US"/>
              </w:rPr>
              <w:t> </w:t>
            </w:r>
          </w:p>
        </w:tc>
      </w:tr>
      <w:tr w:rsidR="000836AF" w:rsidRPr="000836AF" w:rsidTr="000836AF">
        <w:trPr>
          <w:trHeight w:val="330"/>
        </w:trPr>
        <w:tc>
          <w:tcPr>
            <w:tcW w:w="785" w:type="dxa"/>
            <w:tcBorders>
              <w:top w:val="nil"/>
              <w:left w:val="single" w:sz="8" w:space="0" w:color="000000"/>
              <w:bottom w:val="single" w:sz="8" w:space="0" w:color="000000"/>
              <w:right w:val="nil"/>
            </w:tcBorders>
            <w:shd w:val="clear" w:color="auto" w:fill="auto"/>
            <w:vAlign w:val="center"/>
            <w:hideMark/>
          </w:tcPr>
          <w:p w:rsidR="000836AF" w:rsidRPr="000836AF" w:rsidRDefault="000836AF" w:rsidP="000836AF">
            <w:pPr>
              <w:jc w:val="right"/>
              <w:rPr>
                <w:color w:val="000000"/>
                <w:sz w:val="22"/>
                <w:szCs w:val="22"/>
                <w:lang w:val="en-US" w:eastAsia="en-US"/>
              </w:rPr>
            </w:pPr>
            <w:r w:rsidRPr="000836AF">
              <w:rPr>
                <w:color w:val="000000"/>
                <w:sz w:val="22"/>
                <w:szCs w:val="22"/>
                <w:lang w:val="en-US" w:eastAsia="en-US"/>
              </w:rPr>
              <w:t>6</w:t>
            </w:r>
          </w:p>
        </w:tc>
        <w:tc>
          <w:tcPr>
            <w:tcW w:w="2759" w:type="dxa"/>
            <w:tcBorders>
              <w:top w:val="nil"/>
              <w:left w:val="single" w:sz="8" w:space="0" w:color="000000"/>
              <w:bottom w:val="single" w:sz="8" w:space="0" w:color="000000"/>
              <w:right w:val="nil"/>
            </w:tcBorders>
            <w:shd w:val="clear" w:color="auto" w:fill="auto"/>
            <w:vAlign w:val="center"/>
            <w:hideMark/>
          </w:tcPr>
          <w:p w:rsidR="000836AF" w:rsidRPr="000836AF" w:rsidRDefault="000836AF" w:rsidP="000836AF">
            <w:pPr>
              <w:jc w:val="right"/>
              <w:rPr>
                <w:color w:val="000000"/>
                <w:lang w:val="en-US" w:eastAsia="en-US"/>
              </w:rPr>
            </w:pPr>
            <w:r w:rsidRPr="000836AF">
              <w:rPr>
                <w:color w:val="000000"/>
                <w:lang w:val="en-US" w:eastAsia="en-US"/>
              </w:rPr>
              <w:t>315</w:t>
            </w:r>
          </w:p>
        </w:tc>
        <w:tc>
          <w:tcPr>
            <w:tcW w:w="2268" w:type="dxa"/>
            <w:tcBorders>
              <w:top w:val="nil"/>
              <w:left w:val="single" w:sz="8" w:space="0" w:color="000000"/>
              <w:bottom w:val="single" w:sz="8" w:space="0" w:color="000000"/>
              <w:right w:val="nil"/>
            </w:tcBorders>
            <w:shd w:val="clear" w:color="auto" w:fill="auto"/>
            <w:vAlign w:val="center"/>
            <w:hideMark/>
          </w:tcPr>
          <w:p w:rsidR="000836AF" w:rsidRPr="000836AF" w:rsidRDefault="000836AF" w:rsidP="000836AF">
            <w:pPr>
              <w:jc w:val="right"/>
              <w:rPr>
                <w:color w:val="000000"/>
                <w:lang w:val="en-US" w:eastAsia="en-US"/>
              </w:rPr>
            </w:pPr>
            <w:r w:rsidRPr="000836AF">
              <w:rPr>
                <w:color w:val="000000"/>
                <w:lang w:val="en-US" w:eastAsia="en-US"/>
              </w:rPr>
              <w:t>6000</w:t>
            </w:r>
          </w:p>
        </w:tc>
        <w:tc>
          <w:tcPr>
            <w:tcW w:w="1559" w:type="dxa"/>
            <w:tcBorders>
              <w:top w:val="nil"/>
              <w:left w:val="single" w:sz="8" w:space="0" w:color="000000"/>
              <w:bottom w:val="single" w:sz="8" w:space="0" w:color="000000"/>
              <w:right w:val="nil"/>
            </w:tcBorders>
            <w:shd w:val="clear" w:color="auto" w:fill="auto"/>
            <w:vAlign w:val="center"/>
            <w:hideMark/>
          </w:tcPr>
          <w:p w:rsidR="000836AF" w:rsidRPr="000836AF" w:rsidRDefault="000836AF" w:rsidP="000836AF">
            <w:pPr>
              <w:jc w:val="right"/>
              <w:rPr>
                <w:color w:val="000000"/>
                <w:lang w:val="en-US" w:eastAsia="en-US"/>
              </w:rPr>
            </w:pPr>
            <w:r w:rsidRPr="000836AF">
              <w:rPr>
                <w:color w:val="000000"/>
                <w:lang w:val="en-US" w:eastAsia="en-US"/>
              </w:rPr>
              <w:t>3</w:t>
            </w:r>
          </w:p>
        </w:tc>
        <w:tc>
          <w:tcPr>
            <w:tcW w:w="1985" w:type="dxa"/>
            <w:tcBorders>
              <w:top w:val="nil"/>
              <w:left w:val="single" w:sz="8" w:space="0" w:color="000000"/>
              <w:bottom w:val="single" w:sz="8" w:space="0" w:color="000000"/>
              <w:right w:val="single" w:sz="8" w:space="0" w:color="000000"/>
            </w:tcBorders>
            <w:shd w:val="clear" w:color="auto" w:fill="auto"/>
            <w:hideMark/>
          </w:tcPr>
          <w:p w:rsidR="000836AF" w:rsidRPr="000836AF" w:rsidRDefault="000836AF" w:rsidP="000836AF">
            <w:pPr>
              <w:rPr>
                <w:rFonts w:ascii="Calibri" w:hAnsi="Calibri"/>
                <w:color w:val="000000"/>
                <w:sz w:val="22"/>
                <w:szCs w:val="22"/>
                <w:lang w:val="en-US" w:eastAsia="en-US"/>
              </w:rPr>
            </w:pPr>
            <w:r w:rsidRPr="000836AF">
              <w:rPr>
                <w:rFonts w:ascii="Calibri" w:hAnsi="Calibri"/>
                <w:color w:val="000000"/>
                <w:sz w:val="22"/>
                <w:szCs w:val="22"/>
                <w:lang w:val="en-US" w:eastAsia="en-US"/>
              </w:rPr>
              <w:t> </w:t>
            </w:r>
          </w:p>
        </w:tc>
      </w:tr>
    </w:tbl>
    <w:p w:rsidR="000836AF" w:rsidRPr="000836AF" w:rsidRDefault="000836AF" w:rsidP="000836AF">
      <w:pPr>
        <w:spacing w:before="100" w:beforeAutospacing="1"/>
      </w:pPr>
    </w:p>
    <w:p w:rsidR="000836AF" w:rsidRPr="0082132C" w:rsidRDefault="000836AF" w:rsidP="00EC0939">
      <w:pPr>
        <w:numPr>
          <w:ilvl w:val="0"/>
          <w:numId w:val="17"/>
        </w:numPr>
        <w:spacing w:before="100" w:beforeAutospacing="1"/>
      </w:pPr>
      <w:r w:rsidRPr="0082132C">
        <w:rPr>
          <w:b/>
          <w:bCs/>
        </w:rPr>
        <w:t xml:space="preserve">Piegādes noteikumi </w:t>
      </w:r>
    </w:p>
    <w:p w:rsidR="000836AF" w:rsidRPr="0082132C" w:rsidRDefault="000836AF" w:rsidP="00EC0939">
      <w:pPr>
        <w:numPr>
          <w:ilvl w:val="0"/>
          <w:numId w:val="18"/>
        </w:numPr>
        <w:spacing w:before="100" w:beforeAutospacing="1"/>
      </w:pPr>
      <w:r w:rsidRPr="0082132C">
        <w:t xml:space="preserve">DN160 – DN 200 - min 6 gab. katrā veidā cauruļu esamība </w:t>
      </w:r>
      <w:r w:rsidR="00452936">
        <w:t xml:space="preserve">Izpildītāja </w:t>
      </w:r>
      <w:r w:rsidRPr="0082132C">
        <w:t>noliktavā Daugavpilī, pašizvešana,</w:t>
      </w:r>
    </w:p>
    <w:p w:rsidR="000836AF" w:rsidRPr="0082132C" w:rsidRDefault="000836AF" w:rsidP="00EC0939">
      <w:pPr>
        <w:numPr>
          <w:ilvl w:val="0"/>
          <w:numId w:val="18"/>
        </w:numPr>
        <w:spacing w:before="100" w:beforeAutospacing="1"/>
      </w:pPr>
      <w:r w:rsidRPr="0082132C">
        <w:t xml:space="preserve">attiecībā uz caurulēm DN 250 - DN 315 vai caurulēm ar mazāku diametru, bet lielos apjomos </w:t>
      </w:r>
      <w:r w:rsidR="00452936">
        <w:t>–</w:t>
      </w:r>
      <w:r w:rsidRPr="0082132C">
        <w:t xml:space="preserve"> piegāde</w:t>
      </w:r>
      <w:r w:rsidR="00452936">
        <w:t xml:space="preserve"> </w:t>
      </w:r>
      <w:r w:rsidRPr="0082132C">
        <w:t xml:space="preserve"> </w:t>
      </w:r>
      <w:r w:rsidR="00452936">
        <w:t xml:space="preserve">Izpildītāja </w:t>
      </w:r>
      <w:r w:rsidRPr="0082132C">
        <w:t>noliktavā Daugavpilī ne vairāk nekā 7 kalendāra dienu laikā pēc pasūtīšanas.</w:t>
      </w:r>
      <w:r w:rsidRPr="0082132C">
        <w:rPr>
          <w:b/>
          <w:bCs/>
        </w:rPr>
        <w:t xml:space="preserve"> </w:t>
      </w:r>
    </w:p>
    <w:p w:rsidR="000836AF" w:rsidRPr="0082132C" w:rsidRDefault="000836AF" w:rsidP="000836AF">
      <w:pPr>
        <w:spacing w:before="119" w:after="240"/>
      </w:pPr>
    </w:p>
    <w:p w:rsidR="006D5566" w:rsidRDefault="006D5566" w:rsidP="005172D2">
      <w:pPr>
        <w:pStyle w:val="Header"/>
        <w:jc w:val="right"/>
        <w:rPr>
          <w:sz w:val="24"/>
          <w:szCs w:val="24"/>
        </w:rPr>
      </w:pPr>
    </w:p>
    <w:p w:rsidR="000836AF" w:rsidRPr="004224FD" w:rsidRDefault="000836AF" w:rsidP="000836AF">
      <w:pPr>
        <w:spacing w:before="100" w:beforeAutospacing="1"/>
      </w:pPr>
      <w:r w:rsidRPr="004224FD">
        <w:rPr>
          <w:b/>
          <w:bCs/>
          <w:i/>
          <w:iCs/>
        </w:rPr>
        <w:lastRenderedPageBreak/>
        <w:t>Iepirkuma daļa Nr.6</w:t>
      </w:r>
    </w:p>
    <w:p w:rsidR="000836AF" w:rsidRPr="004224FD" w:rsidRDefault="000836AF" w:rsidP="000836AF">
      <w:pPr>
        <w:spacing w:before="100" w:beforeAutospacing="1"/>
      </w:pPr>
    </w:p>
    <w:p w:rsidR="000836AF" w:rsidRPr="004224FD" w:rsidRDefault="000836AF" w:rsidP="00645060">
      <w:pPr>
        <w:jc w:val="center"/>
      </w:pPr>
      <w:r w:rsidRPr="004224FD">
        <w:rPr>
          <w:b/>
          <w:bCs/>
          <w:sz w:val="28"/>
          <w:szCs w:val="28"/>
        </w:rPr>
        <w:t>Polietilēna caurules PE100</w:t>
      </w:r>
    </w:p>
    <w:p w:rsidR="000836AF" w:rsidRPr="004224FD" w:rsidRDefault="000836AF" w:rsidP="00645060">
      <w:pPr>
        <w:jc w:val="center"/>
      </w:pPr>
      <w:r w:rsidRPr="004224FD">
        <w:rPr>
          <w:b/>
          <w:bCs/>
          <w:sz w:val="28"/>
          <w:szCs w:val="28"/>
        </w:rPr>
        <w:t xml:space="preserve">ūdensvada tīklu remontdarbu veikšanai </w:t>
      </w:r>
    </w:p>
    <w:p w:rsidR="000836AF" w:rsidRPr="004224FD" w:rsidRDefault="000836AF" w:rsidP="000836AF">
      <w:pPr>
        <w:spacing w:before="100" w:beforeAutospacing="1"/>
        <w:jc w:val="center"/>
        <w:rPr>
          <w:sz w:val="28"/>
          <w:szCs w:val="28"/>
          <w:u w:val="single"/>
        </w:rPr>
      </w:pPr>
      <w:r w:rsidRPr="004224FD">
        <w:rPr>
          <w:sz w:val="28"/>
          <w:szCs w:val="28"/>
          <w:u w:val="single"/>
        </w:rPr>
        <w:t>tehniskā specifikācija</w:t>
      </w:r>
    </w:p>
    <w:p w:rsidR="000836AF" w:rsidRPr="004224FD" w:rsidRDefault="000836AF" w:rsidP="000836AF">
      <w:pPr>
        <w:spacing w:before="100" w:beforeAutospacing="1"/>
      </w:pPr>
      <w:r w:rsidRPr="004224FD">
        <w:rPr>
          <w:b/>
          <w:bCs/>
        </w:rPr>
        <w:t xml:space="preserve">Iepirkuma priekšmets – caurules, kas izmantojamas avārijas - atjaunošanas darbu veikšanai ūdensvada tīklos Dn160 – Dn250 PE100 </w:t>
      </w:r>
    </w:p>
    <w:p w:rsidR="000836AF" w:rsidRPr="004224FD" w:rsidRDefault="000836AF" w:rsidP="000836AF">
      <w:pPr>
        <w:spacing w:before="100" w:beforeAutospacing="1"/>
        <w:ind w:left="720"/>
      </w:pPr>
      <w:r w:rsidRPr="004224FD">
        <w:rPr>
          <w:b/>
          <w:bCs/>
        </w:rPr>
        <w:t>1. Prasības plastmasas caurulēm ūdensvadam</w:t>
      </w:r>
    </w:p>
    <w:p w:rsidR="000836AF" w:rsidRPr="004224FD" w:rsidRDefault="000836AF" w:rsidP="000836AF">
      <w:pPr>
        <w:spacing w:before="100" w:beforeAutospacing="1"/>
      </w:pPr>
    </w:p>
    <w:tbl>
      <w:tblPr>
        <w:tblpPr w:leftFromText="180" w:rightFromText="180" w:vertAnchor="text" w:horzAnchor="margin" w:tblpY="144"/>
        <w:tblW w:w="9299" w:type="dxa"/>
        <w:tblCellMar>
          <w:top w:w="60" w:type="dxa"/>
          <w:bottom w:w="60" w:type="dxa"/>
        </w:tblCellMar>
        <w:tblLook w:val="04A0" w:firstRow="1" w:lastRow="0" w:firstColumn="1" w:lastColumn="0" w:noHBand="0" w:noVBand="1"/>
      </w:tblPr>
      <w:tblGrid>
        <w:gridCol w:w="836"/>
        <w:gridCol w:w="1116"/>
        <w:gridCol w:w="1239"/>
        <w:gridCol w:w="1270"/>
        <w:gridCol w:w="1070"/>
        <w:gridCol w:w="1309"/>
        <w:gridCol w:w="1190"/>
        <w:gridCol w:w="1269"/>
      </w:tblGrid>
      <w:tr w:rsidR="00452936" w:rsidRPr="00452936" w:rsidTr="00452936">
        <w:trPr>
          <w:trHeight w:val="2220"/>
        </w:trPr>
        <w:tc>
          <w:tcPr>
            <w:tcW w:w="836" w:type="dxa"/>
            <w:tcBorders>
              <w:top w:val="single" w:sz="8" w:space="0" w:color="000000"/>
              <w:left w:val="single" w:sz="8" w:space="0" w:color="000000"/>
              <w:bottom w:val="single" w:sz="8" w:space="0" w:color="000000"/>
              <w:right w:val="nil"/>
            </w:tcBorders>
            <w:shd w:val="clear" w:color="auto" w:fill="auto"/>
            <w:vAlign w:val="center"/>
            <w:hideMark/>
          </w:tcPr>
          <w:p w:rsidR="00452936" w:rsidRPr="00452936" w:rsidRDefault="00452936" w:rsidP="00452936">
            <w:pPr>
              <w:rPr>
                <w:color w:val="000000"/>
                <w:lang w:val="en-US" w:eastAsia="en-US"/>
              </w:rPr>
            </w:pPr>
            <w:r w:rsidRPr="00452936">
              <w:rPr>
                <w:color w:val="000000"/>
                <w:lang w:val="en-US" w:eastAsia="en-US"/>
              </w:rPr>
              <w:t>Nr.p/k</w:t>
            </w:r>
          </w:p>
        </w:tc>
        <w:tc>
          <w:tcPr>
            <w:tcW w:w="1116" w:type="dxa"/>
            <w:tcBorders>
              <w:top w:val="single" w:sz="8" w:space="0" w:color="000000"/>
              <w:left w:val="single" w:sz="8" w:space="0" w:color="000000"/>
              <w:bottom w:val="single" w:sz="8" w:space="0" w:color="000000"/>
              <w:right w:val="nil"/>
            </w:tcBorders>
            <w:shd w:val="clear" w:color="auto" w:fill="auto"/>
            <w:vAlign w:val="center"/>
            <w:hideMark/>
          </w:tcPr>
          <w:p w:rsidR="00452936" w:rsidRPr="00452936" w:rsidRDefault="00452936" w:rsidP="00452936">
            <w:pPr>
              <w:rPr>
                <w:color w:val="000000"/>
                <w:lang w:val="en-US" w:eastAsia="en-US"/>
              </w:rPr>
            </w:pPr>
            <w:r w:rsidRPr="00452936">
              <w:rPr>
                <w:color w:val="000000"/>
                <w:lang w:val="en-US" w:eastAsia="en-US"/>
              </w:rPr>
              <w:t>Caurules diametrs</w:t>
            </w:r>
          </w:p>
        </w:tc>
        <w:tc>
          <w:tcPr>
            <w:tcW w:w="1239" w:type="dxa"/>
            <w:tcBorders>
              <w:top w:val="single" w:sz="8" w:space="0" w:color="000000"/>
              <w:left w:val="single" w:sz="8" w:space="0" w:color="000000"/>
              <w:bottom w:val="single" w:sz="8" w:space="0" w:color="000000"/>
              <w:right w:val="nil"/>
            </w:tcBorders>
            <w:shd w:val="clear" w:color="auto" w:fill="auto"/>
            <w:vAlign w:val="center"/>
            <w:hideMark/>
          </w:tcPr>
          <w:p w:rsidR="00452936" w:rsidRPr="00452936" w:rsidRDefault="00452936" w:rsidP="00452936">
            <w:pPr>
              <w:rPr>
                <w:color w:val="000000"/>
                <w:lang w:val="en-US" w:eastAsia="en-US"/>
              </w:rPr>
            </w:pPr>
            <w:r w:rsidRPr="00452936">
              <w:rPr>
                <w:color w:val="000000"/>
                <w:lang w:val="en-US" w:eastAsia="en-US"/>
              </w:rPr>
              <w:t>SDR</w:t>
            </w:r>
            <w:r w:rsidRPr="00452936">
              <w:rPr>
                <w:color w:val="000000"/>
                <w:sz w:val="18"/>
                <w:szCs w:val="18"/>
                <w:lang w:val="en-US" w:eastAsia="en-US"/>
              </w:rPr>
              <w:t xml:space="preserve"> </w:t>
            </w:r>
            <w:r w:rsidRPr="00452936">
              <w:rPr>
                <w:i/>
                <w:iCs/>
                <w:color w:val="000000"/>
                <w:sz w:val="16"/>
                <w:szCs w:val="16"/>
                <w:lang w:val="en-US" w:eastAsia="en-US"/>
              </w:rPr>
              <w:t>(standartizmēra proporcijas)</w:t>
            </w:r>
          </w:p>
        </w:tc>
        <w:tc>
          <w:tcPr>
            <w:tcW w:w="1270" w:type="dxa"/>
            <w:tcBorders>
              <w:top w:val="single" w:sz="8" w:space="0" w:color="000000"/>
              <w:left w:val="single" w:sz="8" w:space="0" w:color="000000"/>
              <w:bottom w:val="single" w:sz="8" w:space="0" w:color="000000"/>
              <w:right w:val="nil"/>
            </w:tcBorders>
            <w:shd w:val="clear" w:color="auto" w:fill="auto"/>
            <w:vAlign w:val="center"/>
            <w:hideMark/>
          </w:tcPr>
          <w:p w:rsidR="00452936" w:rsidRPr="00452936" w:rsidRDefault="00452936" w:rsidP="00452936">
            <w:pPr>
              <w:rPr>
                <w:color w:val="000000"/>
                <w:lang w:val="en-US" w:eastAsia="en-US"/>
              </w:rPr>
            </w:pPr>
            <w:r w:rsidRPr="00452936">
              <w:rPr>
                <w:color w:val="000000"/>
                <w:lang w:val="en-US" w:eastAsia="en-US"/>
              </w:rPr>
              <w:t>Caurules nominālais spiediens (PN)</w:t>
            </w:r>
          </w:p>
        </w:tc>
        <w:tc>
          <w:tcPr>
            <w:tcW w:w="1070" w:type="dxa"/>
            <w:tcBorders>
              <w:top w:val="single" w:sz="8" w:space="0" w:color="000000"/>
              <w:left w:val="single" w:sz="8" w:space="0" w:color="000000"/>
              <w:bottom w:val="single" w:sz="8" w:space="0" w:color="000000"/>
              <w:right w:val="nil"/>
            </w:tcBorders>
            <w:shd w:val="clear" w:color="auto" w:fill="auto"/>
            <w:vAlign w:val="center"/>
            <w:hideMark/>
          </w:tcPr>
          <w:p w:rsidR="00452936" w:rsidRPr="00452936" w:rsidRDefault="00452936" w:rsidP="00452936">
            <w:pPr>
              <w:rPr>
                <w:color w:val="000000"/>
                <w:lang w:val="en-US" w:eastAsia="en-US"/>
              </w:rPr>
            </w:pPr>
            <w:r w:rsidRPr="00452936">
              <w:rPr>
                <w:color w:val="000000"/>
                <w:lang w:val="en-US" w:eastAsia="en-US"/>
              </w:rPr>
              <w:t>Piegādes caurules garums</w:t>
            </w:r>
          </w:p>
        </w:tc>
        <w:tc>
          <w:tcPr>
            <w:tcW w:w="1309" w:type="dxa"/>
            <w:tcBorders>
              <w:top w:val="single" w:sz="8" w:space="0" w:color="000000"/>
              <w:left w:val="single" w:sz="8" w:space="0" w:color="000000"/>
              <w:bottom w:val="single" w:sz="8" w:space="0" w:color="000000"/>
              <w:right w:val="nil"/>
            </w:tcBorders>
            <w:shd w:val="clear" w:color="auto" w:fill="auto"/>
            <w:vAlign w:val="center"/>
            <w:hideMark/>
          </w:tcPr>
          <w:p w:rsidR="00452936" w:rsidRPr="00452936" w:rsidRDefault="00452936" w:rsidP="00452936">
            <w:pPr>
              <w:rPr>
                <w:color w:val="000000"/>
                <w:lang w:val="en-US" w:eastAsia="en-US"/>
              </w:rPr>
            </w:pPr>
            <w:r w:rsidRPr="00452936">
              <w:rPr>
                <w:color w:val="000000"/>
                <w:lang w:val="en-US" w:eastAsia="en-US"/>
              </w:rPr>
              <w:t>Caurules materiāls (polietilēna veids)</w:t>
            </w:r>
          </w:p>
        </w:tc>
        <w:tc>
          <w:tcPr>
            <w:tcW w:w="1190" w:type="dxa"/>
            <w:tcBorders>
              <w:top w:val="single" w:sz="8" w:space="0" w:color="000000"/>
              <w:left w:val="single" w:sz="8" w:space="0" w:color="000000"/>
              <w:bottom w:val="single" w:sz="8" w:space="0" w:color="000000"/>
              <w:right w:val="nil"/>
            </w:tcBorders>
            <w:shd w:val="clear" w:color="auto" w:fill="auto"/>
            <w:vAlign w:val="center"/>
            <w:hideMark/>
          </w:tcPr>
          <w:p w:rsidR="00452936" w:rsidRPr="00452936" w:rsidRDefault="00452936" w:rsidP="00452936">
            <w:pPr>
              <w:rPr>
                <w:color w:val="000000"/>
                <w:lang w:val="en-US" w:eastAsia="en-US"/>
              </w:rPr>
            </w:pPr>
            <w:r w:rsidRPr="00452936">
              <w:rPr>
                <w:color w:val="000000"/>
                <w:lang w:val="en-US" w:eastAsia="en-US"/>
              </w:rPr>
              <w:t>Plānotais iepirkuma apjoms (m)</w:t>
            </w:r>
          </w:p>
        </w:tc>
        <w:tc>
          <w:tcPr>
            <w:tcW w:w="126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52936" w:rsidRPr="00452936" w:rsidRDefault="00452936" w:rsidP="00452936">
            <w:pPr>
              <w:rPr>
                <w:color w:val="000000"/>
                <w:lang w:val="en-US" w:eastAsia="en-US"/>
              </w:rPr>
            </w:pPr>
            <w:r w:rsidRPr="00452936">
              <w:rPr>
                <w:color w:val="000000"/>
                <w:lang w:val="en-US" w:eastAsia="en-US"/>
              </w:rPr>
              <w:t>Caurulēm jāatbilst sekojošam standartam</w:t>
            </w:r>
          </w:p>
        </w:tc>
      </w:tr>
      <w:tr w:rsidR="00452936" w:rsidRPr="00452936" w:rsidTr="00452936">
        <w:trPr>
          <w:trHeight w:val="960"/>
        </w:trPr>
        <w:tc>
          <w:tcPr>
            <w:tcW w:w="836" w:type="dxa"/>
            <w:tcBorders>
              <w:top w:val="nil"/>
              <w:left w:val="single" w:sz="8" w:space="0" w:color="000000"/>
              <w:bottom w:val="single" w:sz="8" w:space="0" w:color="000000"/>
              <w:right w:val="nil"/>
            </w:tcBorders>
            <w:shd w:val="clear" w:color="auto" w:fill="auto"/>
            <w:vAlign w:val="center"/>
            <w:hideMark/>
          </w:tcPr>
          <w:p w:rsidR="00452936" w:rsidRPr="00452936" w:rsidRDefault="00452936" w:rsidP="00452936">
            <w:pPr>
              <w:jc w:val="right"/>
              <w:rPr>
                <w:color w:val="000000"/>
                <w:lang w:val="en-US" w:eastAsia="en-US"/>
              </w:rPr>
            </w:pPr>
            <w:r w:rsidRPr="00452936">
              <w:rPr>
                <w:color w:val="000000"/>
                <w:lang w:val="en-US" w:eastAsia="en-US"/>
              </w:rPr>
              <w:t>1</w:t>
            </w:r>
          </w:p>
        </w:tc>
        <w:tc>
          <w:tcPr>
            <w:tcW w:w="1116" w:type="dxa"/>
            <w:tcBorders>
              <w:top w:val="nil"/>
              <w:left w:val="single" w:sz="8" w:space="0" w:color="000000"/>
              <w:bottom w:val="single" w:sz="8" w:space="0" w:color="000000"/>
              <w:right w:val="nil"/>
            </w:tcBorders>
            <w:shd w:val="clear" w:color="auto" w:fill="auto"/>
            <w:vAlign w:val="center"/>
            <w:hideMark/>
          </w:tcPr>
          <w:p w:rsidR="00452936" w:rsidRPr="00452936" w:rsidRDefault="00452936" w:rsidP="00452936">
            <w:pPr>
              <w:rPr>
                <w:color w:val="000000"/>
                <w:lang w:val="en-US" w:eastAsia="en-US"/>
              </w:rPr>
            </w:pPr>
            <w:r w:rsidRPr="00452936">
              <w:rPr>
                <w:color w:val="000000"/>
                <w:lang w:val="en-US" w:eastAsia="en-US"/>
              </w:rPr>
              <w:t>DN 160x9,5</w:t>
            </w:r>
          </w:p>
        </w:tc>
        <w:tc>
          <w:tcPr>
            <w:tcW w:w="1239" w:type="dxa"/>
            <w:tcBorders>
              <w:top w:val="nil"/>
              <w:left w:val="single" w:sz="8" w:space="0" w:color="000000"/>
              <w:bottom w:val="single" w:sz="8" w:space="0" w:color="000000"/>
              <w:right w:val="nil"/>
            </w:tcBorders>
            <w:shd w:val="clear" w:color="auto" w:fill="auto"/>
            <w:vAlign w:val="center"/>
            <w:hideMark/>
          </w:tcPr>
          <w:p w:rsidR="00452936" w:rsidRPr="00452936" w:rsidRDefault="00452936" w:rsidP="00452936">
            <w:pPr>
              <w:rPr>
                <w:color w:val="000000"/>
                <w:lang w:val="en-US" w:eastAsia="en-US"/>
              </w:rPr>
            </w:pPr>
            <w:r w:rsidRPr="00452936">
              <w:rPr>
                <w:color w:val="000000"/>
                <w:lang w:val="en-US" w:eastAsia="en-US"/>
              </w:rPr>
              <w:t>SDR 11</w:t>
            </w:r>
          </w:p>
        </w:tc>
        <w:tc>
          <w:tcPr>
            <w:tcW w:w="1270" w:type="dxa"/>
            <w:tcBorders>
              <w:top w:val="nil"/>
              <w:left w:val="single" w:sz="8" w:space="0" w:color="000000"/>
              <w:bottom w:val="single" w:sz="8" w:space="0" w:color="000000"/>
              <w:right w:val="nil"/>
            </w:tcBorders>
            <w:shd w:val="clear" w:color="auto" w:fill="auto"/>
            <w:vAlign w:val="center"/>
            <w:hideMark/>
          </w:tcPr>
          <w:p w:rsidR="00452936" w:rsidRPr="00452936" w:rsidRDefault="00452936" w:rsidP="00452936">
            <w:pPr>
              <w:rPr>
                <w:color w:val="000000"/>
                <w:lang w:val="en-US" w:eastAsia="en-US"/>
              </w:rPr>
            </w:pPr>
            <w:r w:rsidRPr="00452936">
              <w:rPr>
                <w:color w:val="000000"/>
                <w:lang w:val="en-US" w:eastAsia="en-US"/>
              </w:rPr>
              <w:t>PN 10</w:t>
            </w:r>
          </w:p>
        </w:tc>
        <w:tc>
          <w:tcPr>
            <w:tcW w:w="1070" w:type="dxa"/>
            <w:tcBorders>
              <w:top w:val="nil"/>
              <w:left w:val="single" w:sz="8" w:space="0" w:color="000000"/>
              <w:bottom w:val="single" w:sz="8" w:space="0" w:color="000000"/>
              <w:right w:val="nil"/>
            </w:tcBorders>
            <w:shd w:val="clear" w:color="auto" w:fill="auto"/>
            <w:vAlign w:val="center"/>
            <w:hideMark/>
          </w:tcPr>
          <w:p w:rsidR="00452936" w:rsidRPr="00452936" w:rsidRDefault="00452936" w:rsidP="00452936">
            <w:pPr>
              <w:rPr>
                <w:color w:val="000000"/>
                <w:lang w:val="en-US" w:eastAsia="en-US"/>
              </w:rPr>
            </w:pPr>
            <w:r w:rsidRPr="00452936">
              <w:rPr>
                <w:color w:val="000000"/>
                <w:lang w:val="en-US" w:eastAsia="en-US"/>
              </w:rPr>
              <w:t>12m</w:t>
            </w:r>
          </w:p>
        </w:tc>
        <w:tc>
          <w:tcPr>
            <w:tcW w:w="1309" w:type="dxa"/>
            <w:tcBorders>
              <w:top w:val="nil"/>
              <w:left w:val="single" w:sz="8" w:space="0" w:color="000000"/>
              <w:bottom w:val="single" w:sz="8" w:space="0" w:color="000000"/>
              <w:right w:val="nil"/>
            </w:tcBorders>
            <w:shd w:val="clear" w:color="auto" w:fill="auto"/>
            <w:vAlign w:val="center"/>
            <w:hideMark/>
          </w:tcPr>
          <w:p w:rsidR="00452936" w:rsidRPr="00452936" w:rsidRDefault="00452936" w:rsidP="00452936">
            <w:pPr>
              <w:rPr>
                <w:color w:val="000000"/>
                <w:lang w:val="en-US" w:eastAsia="en-US"/>
              </w:rPr>
            </w:pPr>
            <w:r w:rsidRPr="00452936">
              <w:rPr>
                <w:color w:val="000000"/>
                <w:lang w:val="en-US" w:eastAsia="en-US"/>
              </w:rPr>
              <w:t>PE 100</w:t>
            </w:r>
          </w:p>
        </w:tc>
        <w:tc>
          <w:tcPr>
            <w:tcW w:w="1190" w:type="dxa"/>
            <w:tcBorders>
              <w:top w:val="nil"/>
              <w:left w:val="single" w:sz="8" w:space="0" w:color="000000"/>
              <w:bottom w:val="single" w:sz="8" w:space="0" w:color="000000"/>
              <w:right w:val="nil"/>
            </w:tcBorders>
            <w:shd w:val="clear" w:color="auto" w:fill="auto"/>
            <w:vAlign w:val="center"/>
            <w:hideMark/>
          </w:tcPr>
          <w:p w:rsidR="00452936" w:rsidRPr="00452936" w:rsidRDefault="00452936" w:rsidP="00452936">
            <w:pPr>
              <w:jc w:val="center"/>
              <w:rPr>
                <w:color w:val="000000"/>
                <w:lang w:val="en-US" w:eastAsia="en-US"/>
              </w:rPr>
            </w:pPr>
            <w:r w:rsidRPr="00452936">
              <w:rPr>
                <w:color w:val="000000"/>
                <w:lang w:val="en-US" w:eastAsia="en-US"/>
              </w:rPr>
              <w:t>120</w:t>
            </w:r>
          </w:p>
        </w:tc>
        <w:tc>
          <w:tcPr>
            <w:tcW w:w="1269" w:type="dxa"/>
            <w:tcBorders>
              <w:top w:val="nil"/>
              <w:left w:val="single" w:sz="8" w:space="0" w:color="000000"/>
              <w:bottom w:val="single" w:sz="8" w:space="0" w:color="000000"/>
              <w:right w:val="single" w:sz="8" w:space="0" w:color="000000"/>
            </w:tcBorders>
            <w:shd w:val="clear" w:color="auto" w:fill="auto"/>
            <w:vAlign w:val="center"/>
            <w:hideMark/>
          </w:tcPr>
          <w:p w:rsidR="00452936" w:rsidRPr="00452936" w:rsidRDefault="00452936" w:rsidP="00452936">
            <w:pPr>
              <w:rPr>
                <w:color w:val="000000"/>
                <w:lang w:val="en-US" w:eastAsia="en-US"/>
              </w:rPr>
            </w:pPr>
            <w:r w:rsidRPr="00452936">
              <w:rPr>
                <w:color w:val="000000"/>
                <w:lang w:val="en-US" w:eastAsia="en-US"/>
              </w:rPr>
              <w:t>LVS EN 12201-2:2012</w:t>
            </w:r>
          </w:p>
        </w:tc>
      </w:tr>
      <w:tr w:rsidR="00452936" w:rsidRPr="00452936" w:rsidTr="00452936">
        <w:trPr>
          <w:trHeight w:val="960"/>
        </w:trPr>
        <w:tc>
          <w:tcPr>
            <w:tcW w:w="836" w:type="dxa"/>
            <w:tcBorders>
              <w:top w:val="nil"/>
              <w:left w:val="single" w:sz="8" w:space="0" w:color="000000"/>
              <w:bottom w:val="single" w:sz="8" w:space="0" w:color="000000"/>
              <w:right w:val="nil"/>
            </w:tcBorders>
            <w:shd w:val="clear" w:color="auto" w:fill="auto"/>
            <w:vAlign w:val="center"/>
            <w:hideMark/>
          </w:tcPr>
          <w:p w:rsidR="00452936" w:rsidRPr="00452936" w:rsidRDefault="00452936" w:rsidP="00452936">
            <w:pPr>
              <w:jc w:val="right"/>
              <w:rPr>
                <w:color w:val="000000"/>
                <w:lang w:val="en-US" w:eastAsia="en-US"/>
              </w:rPr>
            </w:pPr>
            <w:r w:rsidRPr="00452936">
              <w:rPr>
                <w:color w:val="000000"/>
                <w:lang w:val="en-US" w:eastAsia="en-US"/>
              </w:rPr>
              <w:t>2</w:t>
            </w:r>
          </w:p>
        </w:tc>
        <w:tc>
          <w:tcPr>
            <w:tcW w:w="1116" w:type="dxa"/>
            <w:tcBorders>
              <w:top w:val="nil"/>
              <w:left w:val="single" w:sz="8" w:space="0" w:color="000000"/>
              <w:bottom w:val="single" w:sz="8" w:space="0" w:color="000000"/>
              <w:right w:val="nil"/>
            </w:tcBorders>
            <w:shd w:val="clear" w:color="auto" w:fill="auto"/>
            <w:vAlign w:val="center"/>
            <w:hideMark/>
          </w:tcPr>
          <w:p w:rsidR="00452936" w:rsidRPr="00452936" w:rsidRDefault="00452936" w:rsidP="00452936">
            <w:pPr>
              <w:rPr>
                <w:color w:val="000000"/>
                <w:lang w:val="en-US" w:eastAsia="en-US"/>
              </w:rPr>
            </w:pPr>
            <w:r w:rsidRPr="00452936">
              <w:rPr>
                <w:color w:val="000000"/>
                <w:lang w:val="en-US" w:eastAsia="en-US"/>
              </w:rPr>
              <w:t>DN 200x11,9</w:t>
            </w:r>
          </w:p>
        </w:tc>
        <w:tc>
          <w:tcPr>
            <w:tcW w:w="1239" w:type="dxa"/>
            <w:tcBorders>
              <w:top w:val="nil"/>
              <w:left w:val="single" w:sz="8" w:space="0" w:color="000000"/>
              <w:bottom w:val="single" w:sz="8" w:space="0" w:color="000000"/>
              <w:right w:val="nil"/>
            </w:tcBorders>
            <w:shd w:val="clear" w:color="auto" w:fill="auto"/>
            <w:vAlign w:val="center"/>
            <w:hideMark/>
          </w:tcPr>
          <w:p w:rsidR="00452936" w:rsidRPr="00452936" w:rsidRDefault="00452936" w:rsidP="00452936">
            <w:pPr>
              <w:rPr>
                <w:color w:val="000000"/>
                <w:lang w:val="en-US" w:eastAsia="en-US"/>
              </w:rPr>
            </w:pPr>
            <w:r w:rsidRPr="00452936">
              <w:rPr>
                <w:color w:val="000000"/>
                <w:lang w:val="en-US" w:eastAsia="en-US"/>
              </w:rPr>
              <w:t>SDR 11</w:t>
            </w:r>
          </w:p>
        </w:tc>
        <w:tc>
          <w:tcPr>
            <w:tcW w:w="1270" w:type="dxa"/>
            <w:tcBorders>
              <w:top w:val="nil"/>
              <w:left w:val="single" w:sz="8" w:space="0" w:color="000000"/>
              <w:bottom w:val="single" w:sz="8" w:space="0" w:color="000000"/>
              <w:right w:val="nil"/>
            </w:tcBorders>
            <w:shd w:val="clear" w:color="auto" w:fill="auto"/>
            <w:vAlign w:val="center"/>
            <w:hideMark/>
          </w:tcPr>
          <w:p w:rsidR="00452936" w:rsidRPr="00452936" w:rsidRDefault="00452936" w:rsidP="00452936">
            <w:pPr>
              <w:rPr>
                <w:color w:val="000000"/>
                <w:lang w:val="en-US" w:eastAsia="en-US"/>
              </w:rPr>
            </w:pPr>
            <w:r w:rsidRPr="00452936">
              <w:rPr>
                <w:color w:val="000000"/>
                <w:lang w:val="en-US" w:eastAsia="en-US"/>
              </w:rPr>
              <w:t>PN 10</w:t>
            </w:r>
          </w:p>
        </w:tc>
        <w:tc>
          <w:tcPr>
            <w:tcW w:w="1070" w:type="dxa"/>
            <w:tcBorders>
              <w:top w:val="nil"/>
              <w:left w:val="single" w:sz="8" w:space="0" w:color="000000"/>
              <w:bottom w:val="single" w:sz="8" w:space="0" w:color="000000"/>
              <w:right w:val="nil"/>
            </w:tcBorders>
            <w:shd w:val="clear" w:color="auto" w:fill="auto"/>
            <w:vAlign w:val="center"/>
            <w:hideMark/>
          </w:tcPr>
          <w:p w:rsidR="00452936" w:rsidRPr="00452936" w:rsidRDefault="00452936" w:rsidP="00452936">
            <w:pPr>
              <w:rPr>
                <w:color w:val="000000"/>
                <w:lang w:val="en-US" w:eastAsia="en-US"/>
              </w:rPr>
            </w:pPr>
            <w:r w:rsidRPr="00452936">
              <w:rPr>
                <w:color w:val="000000"/>
                <w:lang w:val="en-US" w:eastAsia="en-US"/>
              </w:rPr>
              <w:t>12m</w:t>
            </w:r>
          </w:p>
        </w:tc>
        <w:tc>
          <w:tcPr>
            <w:tcW w:w="1309" w:type="dxa"/>
            <w:tcBorders>
              <w:top w:val="nil"/>
              <w:left w:val="single" w:sz="8" w:space="0" w:color="000000"/>
              <w:bottom w:val="single" w:sz="8" w:space="0" w:color="000000"/>
              <w:right w:val="nil"/>
            </w:tcBorders>
            <w:shd w:val="clear" w:color="auto" w:fill="auto"/>
            <w:vAlign w:val="center"/>
            <w:hideMark/>
          </w:tcPr>
          <w:p w:rsidR="00452936" w:rsidRPr="00452936" w:rsidRDefault="00452936" w:rsidP="00452936">
            <w:pPr>
              <w:rPr>
                <w:color w:val="000000"/>
                <w:lang w:val="en-US" w:eastAsia="en-US"/>
              </w:rPr>
            </w:pPr>
            <w:r w:rsidRPr="00452936">
              <w:rPr>
                <w:color w:val="000000"/>
                <w:lang w:val="en-US" w:eastAsia="en-US"/>
              </w:rPr>
              <w:t>PE 100</w:t>
            </w:r>
          </w:p>
        </w:tc>
        <w:tc>
          <w:tcPr>
            <w:tcW w:w="1190" w:type="dxa"/>
            <w:tcBorders>
              <w:top w:val="nil"/>
              <w:left w:val="single" w:sz="8" w:space="0" w:color="000000"/>
              <w:bottom w:val="single" w:sz="8" w:space="0" w:color="000000"/>
              <w:right w:val="nil"/>
            </w:tcBorders>
            <w:shd w:val="clear" w:color="auto" w:fill="auto"/>
            <w:vAlign w:val="center"/>
            <w:hideMark/>
          </w:tcPr>
          <w:p w:rsidR="00452936" w:rsidRPr="00452936" w:rsidRDefault="00452936" w:rsidP="00452936">
            <w:pPr>
              <w:jc w:val="center"/>
              <w:rPr>
                <w:color w:val="000000"/>
                <w:lang w:val="en-US" w:eastAsia="en-US"/>
              </w:rPr>
            </w:pPr>
            <w:r w:rsidRPr="00452936">
              <w:rPr>
                <w:color w:val="000000"/>
                <w:lang w:val="en-US" w:eastAsia="en-US"/>
              </w:rPr>
              <w:t>240</w:t>
            </w:r>
          </w:p>
        </w:tc>
        <w:tc>
          <w:tcPr>
            <w:tcW w:w="1269" w:type="dxa"/>
            <w:tcBorders>
              <w:top w:val="nil"/>
              <w:left w:val="single" w:sz="8" w:space="0" w:color="000000"/>
              <w:bottom w:val="single" w:sz="8" w:space="0" w:color="000000"/>
              <w:right w:val="single" w:sz="8" w:space="0" w:color="000000"/>
            </w:tcBorders>
            <w:shd w:val="clear" w:color="auto" w:fill="auto"/>
            <w:vAlign w:val="center"/>
            <w:hideMark/>
          </w:tcPr>
          <w:p w:rsidR="00452936" w:rsidRPr="00452936" w:rsidRDefault="00452936" w:rsidP="00452936">
            <w:pPr>
              <w:rPr>
                <w:color w:val="000000"/>
                <w:lang w:val="en-US" w:eastAsia="en-US"/>
              </w:rPr>
            </w:pPr>
            <w:r w:rsidRPr="00452936">
              <w:rPr>
                <w:color w:val="000000"/>
                <w:lang w:val="en-US" w:eastAsia="en-US"/>
              </w:rPr>
              <w:t>LVS EN 12201-2:2012</w:t>
            </w:r>
          </w:p>
        </w:tc>
      </w:tr>
      <w:tr w:rsidR="00452936" w:rsidRPr="00452936" w:rsidTr="00452936">
        <w:trPr>
          <w:trHeight w:val="960"/>
        </w:trPr>
        <w:tc>
          <w:tcPr>
            <w:tcW w:w="836" w:type="dxa"/>
            <w:tcBorders>
              <w:top w:val="nil"/>
              <w:left w:val="single" w:sz="8" w:space="0" w:color="000000"/>
              <w:bottom w:val="single" w:sz="8" w:space="0" w:color="000000"/>
              <w:right w:val="nil"/>
            </w:tcBorders>
            <w:shd w:val="clear" w:color="auto" w:fill="auto"/>
            <w:vAlign w:val="center"/>
            <w:hideMark/>
          </w:tcPr>
          <w:p w:rsidR="00452936" w:rsidRPr="00452936" w:rsidRDefault="00452936" w:rsidP="00452936">
            <w:pPr>
              <w:jc w:val="right"/>
              <w:rPr>
                <w:color w:val="000000"/>
                <w:lang w:val="en-US" w:eastAsia="en-US"/>
              </w:rPr>
            </w:pPr>
            <w:r w:rsidRPr="00452936">
              <w:rPr>
                <w:color w:val="000000"/>
                <w:lang w:val="en-US" w:eastAsia="en-US"/>
              </w:rPr>
              <w:t>3</w:t>
            </w:r>
          </w:p>
        </w:tc>
        <w:tc>
          <w:tcPr>
            <w:tcW w:w="1116" w:type="dxa"/>
            <w:tcBorders>
              <w:top w:val="nil"/>
              <w:left w:val="single" w:sz="8" w:space="0" w:color="000000"/>
              <w:bottom w:val="single" w:sz="8" w:space="0" w:color="000000"/>
              <w:right w:val="nil"/>
            </w:tcBorders>
            <w:shd w:val="clear" w:color="auto" w:fill="auto"/>
            <w:vAlign w:val="center"/>
            <w:hideMark/>
          </w:tcPr>
          <w:p w:rsidR="00452936" w:rsidRPr="00452936" w:rsidRDefault="00452936" w:rsidP="00452936">
            <w:pPr>
              <w:rPr>
                <w:color w:val="000000"/>
                <w:lang w:val="en-US" w:eastAsia="en-US"/>
              </w:rPr>
            </w:pPr>
            <w:r w:rsidRPr="00452936">
              <w:rPr>
                <w:color w:val="000000"/>
                <w:lang w:val="en-US" w:eastAsia="en-US"/>
              </w:rPr>
              <w:t>DN 250x14,8</w:t>
            </w:r>
          </w:p>
        </w:tc>
        <w:tc>
          <w:tcPr>
            <w:tcW w:w="1239" w:type="dxa"/>
            <w:tcBorders>
              <w:top w:val="nil"/>
              <w:left w:val="single" w:sz="8" w:space="0" w:color="000000"/>
              <w:bottom w:val="single" w:sz="8" w:space="0" w:color="000000"/>
              <w:right w:val="nil"/>
            </w:tcBorders>
            <w:shd w:val="clear" w:color="auto" w:fill="auto"/>
            <w:vAlign w:val="center"/>
            <w:hideMark/>
          </w:tcPr>
          <w:p w:rsidR="00452936" w:rsidRPr="00452936" w:rsidRDefault="00452936" w:rsidP="00452936">
            <w:pPr>
              <w:rPr>
                <w:color w:val="000000"/>
                <w:lang w:val="en-US" w:eastAsia="en-US"/>
              </w:rPr>
            </w:pPr>
            <w:r w:rsidRPr="00452936">
              <w:rPr>
                <w:color w:val="000000"/>
                <w:lang w:val="en-US" w:eastAsia="en-US"/>
              </w:rPr>
              <w:t>SDR 11</w:t>
            </w:r>
          </w:p>
        </w:tc>
        <w:tc>
          <w:tcPr>
            <w:tcW w:w="1270" w:type="dxa"/>
            <w:tcBorders>
              <w:top w:val="nil"/>
              <w:left w:val="single" w:sz="8" w:space="0" w:color="000000"/>
              <w:bottom w:val="single" w:sz="8" w:space="0" w:color="000000"/>
              <w:right w:val="nil"/>
            </w:tcBorders>
            <w:shd w:val="clear" w:color="auto" w:fill="auto"/>
            <w:vAlign w:val="center"/>
            <w:hideMark/>
          </w:tcPr>
          <w:p w:rsidR="00452936" w:rsidRPr="00452936" w:rsidRDefault="00452936" w:rsidP="00452936">
            <w:pPr>
              <w:rPr>
                <w:color w:val="000000"/>
                <w:lang w:val="en-US" w:eastAsia="en-US"/>
              </w:rPr>
            </w:pPr>
            <w:r w:rsidRPr="00452936">
              <w:rPr>
                <w:color w:val="000000"/>
                <w:lang w:val="en-US" w:eastAsia="en-US"/>
              </w:rPr>
              <w:t>PN 16</w:t>
            </w:r>
          </w:p>
        </w:tc>
        <w:tc>
          <w:tcPr>
            <w:tcW w:w="1070" w:type="dxa"/>
            <w:tcBorders>
              <w:top w:val="nil"/>
              <w:left w:val="single" w:sz="8" w:space="0" w:color="000000"/>
              <w:bottom w:val="single" w:sz="8" w:space="0" w:color="000000"/>
              <w:right w:val="nil"/>
            </w:tcBorders>
            <w:shd w:val="clear" w:color="auto" w:fill="auto"/>
            <w:vAlign w:val="center"/>
            <w:hideMark/>
          </w:tcPr>
          <w:p w:rsidR="00452936" w:rsidRPr="00452936" w:rsidRDefault="00452936" w:rsidP="00452936">
            <w:pPr>
              <w:rPr>
                <w:color w:val="000000"/>
                <w:lang w:val="en-US" w:eastAsia="en-US"/>
              </w:rPr>
            </w:pPr>
            <w:r w:rsidRPr="00452936">
              <w:rPr>
                <w:color w:val="000000"/>
                <w:lang w:val="en-US" w:eastAsia="en-US"/>
              </w:rPr>
              <w:t>ruļļos</w:t>
            </w:r>
          </w:p>
        </w:tc>
        <w:tc>
          <w:tcPr>
            <w:tcW w:w="1309" w:type="dxa"/>
            <w:tcBorders>
              <w:top w:val="nil"/>
              <w:left w:val="single" w:sz="8" w:space="0" w:color="000000"/>
              <w:bottom w:val="single" w:sz="8" w:space="0" w:color="000000"/>
              <w:right w:val="nil"/>
            </w:tcBorders>
            <w:shd w:val="clear" w:color="auto" w:fill="auto"/>
            <w:vAlign w:val="center"/>
            <w:hideMark/>
          </w:tcPr>
          <w:p w:rsidR="00452936" w:rsidRPr="00452936" w:rsidRDefault="00452936" w:rsidP="00452936">
            <w:pPr>
              <w:rPr>
                <w:color w:val="000000"/>
                <w:lang w:val="en-US" w:eastAsia="en-US"/>
              </w:rPr>
            </w:pPr>
            <w:r w:rsidRPr="00452936">
              <w:rPr>
                <w:color w:val="000000"/>
                <w:lang w:val="en-US" w:eastAsia="en-US"/>
              </w:rPr>
              <w:t>PE 100</w:t>
            </w:r>
          </w:p>
        </w:tc>
        <w:tc>
          <w:tcPr>
            <w:tcW w:w="1190" w:type="dxa"/>
            <w:tcBorders>
              <w:top w:val="nil"/>
              <w:left w:val="single" w:sz="8" w:space="0" w:color="000000"/>
              <w:bottom w:val="single" w:sz="8" w:space="0" w:color="000000"/>
              <w:right w:val="nil"/>
            </w:tcBorders>
            <w:shd w:val="clear" w:color="auto" w:fill="auto"/>
            <w:vAlign w:val="center"/>
            <w:hideMark/>
          </w:tcPr>
          <w:p w:rsidR="00452936" w:rsidRPr="00452936" w:rsidRDefault="00452936" w:rsidP="00452936">
            <w:pPr>
              <w:jc w:val="center"/>
              <w:rPr>
                <w:color w:val="000000"/>
                <w:lang w:val="en-US" w:eastAsia="en-US"/>
              </w:rPr>
            </w:pPr>
            <w:r w:rsidRPr="00452936">
              <w:rPr>
                <w:color w:val="000000"/>
                <w:lang w:val="en-US" w:eastAsia="en-US"/>
              </w:rPr>
              <w:t>120</w:t>
            </w:r>
          </w:p>
        </w:tc>
        <w:tc>
          <w:tcPr>
            <w:tcW w:w="1269" w:type="dxa"/>
            <w:tcBorders>
              <w:top w:val="nil"/>
              <w:left w:val="single" w:sz="8" w:space="0" w:color="000000"/>
              <w:bottom w:val="single" w:sz="8" w:space="0" w:color="000000"/>
              <w:right w:val="single" w:sz="8" w:space="0" w:color="000000"/>
            </w:tcBorders>
            <w:shd w:val="clear" w:color="auto" w:fill="auto"/>
            <w:vAlign w:val="center"/>
            <w:hideMark/>
          </w:tcPr>
          <w:p w:rsidR="00452936" w:rsidRPr="00452936" w:rsidRDefault="00452936" w:rsidP="00452936">
            <w:pPr>
              <w:rPr>
                <w:color w:val="000000"/>
                <w:lang w:val="en-US" w:eastAsia="en-US"/>
              </w:rPr>
            </w:pPr>
            <w:r w:rsidRPr="00452936">
              <w:rPr>
                <w:color w:val="000000"/>
                <w:lang w:val="en-US" w:eastAsia="en-US"/>
              </w:rPr>
              <w:t>LVS EN 12201-2:2012</w:t>
            </w:r>
          </w:p>
        </w:tc>
      </w:tr>
    </w:tbl>
    <w:p w:rsidR="000836AF" w:rsidRPr="004224FD" w:rsidRDefault="000836AF" w:rsidP="000836AF">
      <w:pPr>
        <w:spacing w:before="100" w:beforeAutospacing="1"/>
      </w:pPr>
    </w:p>
    <w:p w:rsidR="000836AF" w:rsidRPr="004224FD" w:rsidRDefault="000836AF" w:rsidP="00EC0939">
      <w:pPr>
        <w:numPr>
          <w:ilvl w:val="0"/>
          <w:numId w:val="19"/>
        </w:numPr>
        <w:spacing w:before="100" w:beforeAutospacing="1"/>
      </w:pPr>
      <w:r w:rsidRPr="004224FD">
        <w:rPr>
          <w:b/>
          <w:bCs/>
        </w:rPr>
        <w:t xml:space="preserve">Piegādes noteikumi </w:t>
      </w:r>
    </w:p>
    <w:p w:rsidR="000836AF" w:rsidRPr="004224FD" w:rsidRDefault="000836AF" w:rsidP="00EC0939">
      <w:pPr>
        <w:numPr>
          <w:ilvl w:val="0"/>
          <w:numId w:val="20"/>
        </w:numPr>
        <w:spacing w:before="100" w:beforeAutospacing="1"/>
      </w:pPr>
      <w:r w:rsidRPr="004224FD">
        <w:t>piegāde Daugavpilī 7 kalendāra dienu laikā pēc pasūtīšanas</w:t>
      </w:r>
      <w:r w:rsidR="009C2EC7" w:rsidRPr="009C2EC7">
        <w:t xml:space="preserve"> </w:t>
      </w:r>
      <w:r w:rsidR="009C2EC7">
        <w:t>Izpildītāja noliktavā</w:t>
      </w:r>
      <w:r>
        <w:t>.</w:t>
      </w:r>
    </w:p>
    <w:p w:rsidR="000836AF" w:rsidRDefault="000836AF" w:rsidP="00307699">
      <w:pPr>
        <w:pStyle w:val="Header"/>
        <w:rPr>
          <w:sz w:val="24"/>
          <w:szCs w:val="24"/>
        </w:rPr>
      </w:pPr>
    </w:p>
    <w:p w:rsidR="00307699" w:rsidRDefault="00307699" w:rsidP="005172D2">
      <w:pPr>
        <w:pStyle w:val="Header"/>
        <w:jc w:val="right"/>
        <w:rPr>
          <w:sz w:val="24"/>
          <w:szCs w:val="24"/>
        </w:rPr>
      </w:pPr>
    </w:p>
    <w:p w:rsidR="009C2EC7" w:rsidRDefault="009C2EC7" w:rsidP="005172D2">
      <w:pPr>
        <w:pStyle w:val="Header"/>
        <w:jc w:val="right"/>
        <w:rPr>
          <w:sz w:val="24"/>
          <w:szCs w:val="24"/>
        </w:rPr>
      </w:pPr>
    </w:p>
    <w:p w:rsidR="009C2EC7" w:rsidRDefault="009C2EC7" w:rsidP="005172D2">
      <w:pPr>
        <w:pStyle w:val="Header"/>
        <w:jc w:val="right"/>
        <w:rPr>
          <w:sz w:val="24"/>
          <w:szCs w:val="24"/>
        </w:rPr>
      </w:pPr>
    </w:p>
    <w:p w:rsidR="009C2EC7" w:rsidRDefault="009C2EC7" w:rsidP="005172D2">
      <w:pPr>
        <w:pStyle w:val="Header"/>
        <w:jc w:val="right"/>
        <w:rPr>
          <w:sz w:val="24"/>
          <w:szCs w:val="24"/>
        </w:rPr>
      </w:pPr>
    </w:p>
    <w:p w:rsidR="009C2EC7" w:rsidRDefault="009C2EC7" w:rsidP="005172D2">
      <w:pPr>
        <w:pStyle w:val="Header"/>
        <w:jc w:val="right"/>
        <w:rPr>
          <w:sz w:val="24"/>
          <w:szCs w:val="24"/>
        </w:rPr>
      </w:pPr>
    </w:p>
    <w:p w:rsidR="009C2EC7" w:rsidRDefault="009C2EC7" w:rsidP="005172D2">
      <w:pPr>
        <w:pStyle w:val="Header"/>
        <w:jc w:val="right"/>
        <w:rPr>
          <w:sz w:val="24"/>
          <w:szCs w:val="24"/>
        </w:rPr>
      </w:pPr>
    </w:p>
    <w:p w:rsidR="009C2EC7" w:rsidRDefault="009C2EC7" w:rsidP="005172D2">
      <w:pPr>
        <w:pStyle w:val="Header"/>
        <w:jc w:val="right"/>
        <w:rPr>
          <w:sz w:val="24"/>
          <w:szCs w:val="24"/>
        </w:rPr>
      </w:pPr>
    </w:p>
    <w:p w:rsidR="00307699" w:rsidRDefault="00307699" w:rsidP="005172D2">
      <w:pPr>
        <w:pStyle w:val="Header"/>
        <w:jc w:val="right"/>
        <w:rPr>
          <w:sz w:val="24"/>
          <w:szCs w:val="24"/>
        </w:rPr>
      </w:pPr>
    </w:p>
    <w:p w:rsidR="004835A0" w:rsidRPr="009F1172" w:rsidRDefault="00E96440" w:rsidP="005172D2">
      <w:pPr>
        <w:pStyle w:val="Header"/>
        <w:jc w:val="right"/>
        <w:rPr>
          <w:sz w:val="24"/>
          <w:szCs w:val="24"/>
        </w:rPr>
      </w:pPr>
      <w:r>
        <w:rPr>
          <w:sz w:val="24"/>
          <w:szCs w:val="24"/>
        </w:rPr>
        <w:lastRenderedPageBreak/>
        <w:t>2</w:t>
      </w:r>
      <w:r w:rsidR="004835A0" w:rsidRPr="009F1172">
        <w:rPr>
          <w:sz w:val="24"/>
          <w:szCs w:val="24"/>
        </w:rPr>
        <w:t>.pielikums</w:t>
      </w:r>
    </w:p>
    <w:p w:rsidR="004835A0" w:rsidRPr="001F39C5" w:rsidRDefault="004835A0" w:rsidP="004835A0">
      <w:pPr>
        <w:pStyle w:val="Header"/>
        <w:jc w:val="right"/>
        <w:rPr>
          <w:sz w:val="24"/>
          <w:szCs w:val="24"/>
        </w:rPr>
      </w:pPr>
    </w:p>
    <w:p w:rsidR="004835A0" w:rsidRPr="004268CE" w:rsidRDefault="005D156C" w:rsidP="004835A0">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rsidR="00306391" w:rsidRPr="004217E2" w:rsidRDefault="00B850F1" w:rsidP="00306391">
      <w:pPr>
        <w:jc w:val="center"/>
        <w:rPr>
          <w:b/>
        </w:rPr>
      </w:pPr>
      <w:r w:rsidRPr="00B850F1">
        <w:rPr>
          <w:b/>
          <w:bCs/>
          <w:iCs/>
        </w:rPr>
        <w:t>„</w:t>
      </w:r>
      <w:r w:rsidR="00306391">
        <w:rPr>
          <w:b/>
          <w:bCs/>
        </w:rPr>
        <w:t>Cauruļu iegāde ūdensvada un kanalizācijas tīklu remontam</w:t>
      </w:r>
      <w:r w:rsidR="00306391" w:rsidRPr="00A15347">
        <w:rPr>
          <w:b/>
          <w:bCs/>
        </w:rPr>
        <w:t>”</w:t>
      </w:r>
    </w:p>
    <w:p w:rsidR="00917E6D" w:rsidRDefault="00917E6D" w:rsidP="003635B4">
      <w:pPr>
        <w:jc w:val="center"/>
        <w:rPr>
          <w:b/>
          <w:bCs/>
        </w:rPr>
      </w:pPr>
    </w:p>
    <w:p w:rsidR="004D60C9" w:rsidRPr="004D60C9" w:rsidRDefault="004D60C9" w:rsidP="003635B4">
      <w:pPr>
        <w:jc w:val="center"/>
        <w:rPr>
          <w:i/>
          <w:iCs/>
        </w:rPr>
      </w:pPr>
      <w:r w:rsidRPr="004D60C9">
        <w:rPr>
          <w:bCs/>
          <w:i/>
          <w:highlight w:val="yellow"/>
        </w:rPr>
        <w:t>&lt;Norādīt iepirkuma daļas numuru&gt;</w:t>
      </w:r>
    </w:p>
    <w:p w:rsidR="004835A0" w:rsidRPr="004268CE" w:rsidRDefault="004835A0" w:rsidP="00606838">
      <w:pPr>
        <w:jc w:val="center"/>
        <w:rPr>
          <w:bCs/>
        </w:rPr>
      </w:pPr>
    </w:p>
    <w:p w:rsidR="00CF2ED8" w:rsidRPr="00953466" w:rsidRDefault="00CF2ED8" w:rsidP="004835A0">
      <w:pPr>
        <w:pStyle w:val="Heading6"/>
        <w:jc w:val="both"/>
        <w:rPr>
          <w:szCs w:val="24"/>
        </w:rPr>
      </w:pPr>
      <w:r>
        <w:rPr>
          <w:szCs w:val="24"/>
        </w:rPr>
        <w:t>_________________________________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vienotais reģ.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p>
    <w:p w:rsidR="004835A0" w:rsidRPr="004268CE" w:rsidRDefault="004835A0" w:rsidP="004835A0">
      <w:pPr>
        <w:tabs>
          <w:tab w:val="left" w:pos="2160"/>
        </w:tabs>
        <w:jc w:val="both"/>
        <w:rPr>
          <w:b/>
        </w:rPr>
      </w:pP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4835A0" w:rsidRPr="00452936" w:rsidRDefault="004835A0" w:rsidP="00452936">
      <w:pPr>
        <w:jc w:val="center"/>
        <w:rPr>
          <w:b/>
        </w:rPr>
      </w:pPr>
      <w:r w:rsidRPr="00B850F1">
        <w:t xml:space="preserve">piesakās piedalīties </w:t>
      </w:r>
      <w:r w:rsidR="00606838" w:rsidRPr="00B850F1">
        <w:t>iepirkuma procedūrā</w:t>
      </w:r>
      <w:r w:rsidR="00FA5E0D" w:rsidRPr="00B850F1">
        <w:t xml:space="preserve"> </w:t>
      </w:r>
      <w:r w:rsidR="00452936" w:rsidRPr="00B850F1">
        <w:rPr>
          <w:b/>
          <w:bCs/>
          <w:iCs/>
        </w:rPr>
        <w:t>„</w:t>
      </w:r>
      <w:r w:rsidR="00452936">
        <w:rPr>
          <w:b/>
          <w:bCs/>
        </w:rPr>
        <w:t>Cauruļu iegāde ūdensvada un kanalizācijas tīklu remontam</w:t>
      </w:r>
      <w:r w:rsidR="00452936" w:rsidRPr="00A15347">
        <w:rPr>
          <w:b/>
          <w:bCs/>
        </w:rPr>
        <w:t>”</w:t>
      </w:r>
      <w:r w:rsidR="007D7277">
        <w:rPr>
          <w:b/>
          <w:iCs/>
        </w:rPr>
        <w:t xml:space="preserve"> </w:t>
      </w:r>
      <w:r w:rsidRPr="000D7F21">
        <w:t xml:space="preserve">(iepirkuma identifikācijas Nr. </w:t>
      </w:r>
      <w:r w:rsidR="00B850F1" w:rsidRPr="000D7F21">
        <w:t>DŪ-2015</w:t>
      </w:r>
      <w:r w:rsidR="00C84A5F" w:rsidRPr="00452936">
        <w:rPr>
          <w:highlight w:val="yellow"/>
        </w:rPr>
        <w:t>/</w:t>
      </w:r>
      <w:r w:rsidR="008E67D6">
        <w:rPr>
          <w:highlight w:val="yellow"/>
        </w:rPr>
        <w:t>25/</w:t>
      </w:r>
      <w:r w:rsidR="004D60C9">
        <w:t xml:space="preserve"> &lt;</w:t>
      </w:r>
      <w:r w:rsidR="004D60C9" w:rsidRPr="004D60C9">
        <w:rPr>
          <w:i/>
        </w:rPr>
        <w:t>iepirkuma daļas numurs</w:t>
      </w:r>
      <w:r w:rsidR="004D60C9">
        <w:t>&gt;</w:t>
      </w:r>
      <w:r w:rsidRPr="000D7F21">
        <w:t>);</w:t>
      </w:r>
    </w:p>
    <w:p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rsidR="004835A0" w:rsidRPr="00661227" w:rsidRDefault="004835A0" w:rsidP="004835A0">
      <w:pPr>
        <w:numPr>
          <w:ilvl w:val="0"/>
          <w:numId w:val="1"/>
        </w:numPr>
        <w:tabs>
          <w:tab w:val="clear" w:pos="360"/>
          <w:tab w:val="num" w:pos="1080"/>
        </w:tabs>
        <w:ind w:left="1080"/>
        <w:jc w:val="both"/>
      </w:pPr>
      <w:r w:rsidRPr="00661227">
        <w:t>ap</w:t>
      </w:r>
      <w:r w:rsidR="00953466">
        <w:t xml:space="preserve">liecina gatavību veikt </w:t>
      </w:r>
      <w:r w:rsidR="00B93513">
        <w:t>specifikācijā minēto preču piegādi par finanšu piedāvājumā norādītajām cenām</w:t>
      </w:r>
      <w:r w:rsidRPr="00661227">
        <w:t>;</w:t>
      </w:r>
    </w:p>
    <w:p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rsidR="004835A0" w:rsidRPr="00763E58" w:rsidRDefault="004835A0" w:rsidP="004835A0">
      <w:pPr>
        <w:numPr>
          <w:ilvl w:val="0"/>
          <w:numId w:val="1"/>
        </w:numPr>
        <w:tabs>
          <w:tab w:val="clear" w:pos="360"/>
          <w:tab w:val="num" w:pos="1080"/>
        </w:tabs>
        <w:ind w:left="1080"/>
        <w:jc w:val="both"/>
      </w:pPr>
      <w:r w:rsidRPr="00661227">
        <w:t xml:space="preserve">atzīst sava piedāvājuma spēkā esamību līdz attiecīgā </w:t>
      </w:r>
      <w:r w:rsidR="00B93513">
        <w:t>vispārīga vienošanās</w:t>
      </w:r>
      <w:r w:rsidRPr="00661227">
        <w:t xml:space="preserve"> noslēgšanai, bet ne ilgāk kā </w:t>
      </w:r>
      <w:r w:rsidR="00E96440">
        <w:t>(</w:t>
      </w:r>
      <w:r w:rsidR="009B5F68">
        <w:t xml:space="preserve">norādīt termiņu </w:t>
      </w:r>
      <w:r w:rsidR="00E96440">
        <w:t>atbilstoši nolikuma prasībām);</w:t>
      </w:r>
    </w:p>
    <w:p w:rsidR="004835A0" w:rsidRPr="00B5494E" w:rsidRDefault="004835A0" w:rsidP="004835A0">
      <w:pPr>
        <w:numPr>
          <w:ilvl w:val="0"/>
          <w:numId w:val="1"/>
        </w:numPr>
        <w:tabs>
          <w:tab w:val="clear" w:pos="360"/>
          <w:tab w:val="num" w:pos="1080"/>
        </w:tabs>
        <w:ind w:left="1080"/>
        <w:jc w:val="both"/>
      </w:pPr>
      <w:r w:rsidRPr="00B5494E">
        <w:t>apliecina, ka piekrīt nolikumam pievienotā</w:t>
      </w:r>
      <w:r w:rsidR="000D7F21" w:rsidRPr="00B5494E">
        <w:t>s vispārīgās vienošanās</w:t>
      </w:r>
      <w:r w:rsidRPr="00B5494E">
        <w:t xml:space="preserve"> projekta noteikumiem un ir gatavs </w:t>
      </w:r>
      <w:r w:rsidR="00325D8F" w:rsidRPr="00B5494E">
        <w:t>vienošanās</w:t>
      </w:r>
      <w:r w:rsidR="00CF2ED8" w:rsidRPr="00B5494E">
        <w:t xml:space="preserve"> noslēgšanas tiesību piešķiršanas </w:t>
      </w:r>
      <w:r w:rsidR="00325D8F" w:rsidRPr="00B5494E">
        <w:t>gadījumā noslēgt vienošanās</w:t>
      </w:r>
      <w:r w:rsidRPr="00B5494E">
        <w:t xml:space="preserve"> ar pasūtītāju saskaņā ar </w:t>
      </w:r>
      <w:r w:rsidR="00CF2ED8" w:rsidRPr="00B5494E">
        <w:t xml:space="preserve">nolikumam </w:t>
      </w:r>
      <w:r w:rsidRPr="00B5494E">
        <w:t xml:space="preserve">pievienotā </w:t>
      </w:r>
      <w:r w:rsidR="00325D8F" w:rsidRPr="00B5494E">
        <w:t>vienošanās</w:t>
      </w:r>
      <w:r w:rsidRPr="00B5494E">
        <w:t xml:space="preserve"> projekta </w:t>
      </w:r>
      <w:r w:rsidR="00CF2ED8" w:rsidRPr="00B5494E">
        <w:t>noteikumiem</w:t>
      </w:r>
      <w:r w:rsidRPr="00B5494E">
        <w:t>;</w:t>
      </w:r>
    </w:p>
    <w:p w:rsidR="004835A0" w:rsidRPr="00661227" w:rsidRDefault="004835A0" w:rsidP="004835A0">
      <w:pPr>
        <w:numPr>
          <w:ilvl w:val="0"/>
          <w:numId w:val="1"/>
        </w:numPr>
        <w:tabs>
          <w:tab w:val="clear" w:pos="360"/>
          <w:tab w:val="num" w:pos="1080"/>
        </w:tabs>
        <w:ind w:left="1080"/>
        <w:jc w:val="both"/>
      </w:pPr>
      <w:r w:rsidRPr="00661227">
        <w:t xml:space="preserve">garantē, ka visa </w:t>
      </w:r>
      <w:r w:rsidR="00CF2ED8">
        <w:t xml:space="preserve">tā </w:t>
      </w:r>
      <w:r w:rsidRPr="00661227">
        <w:t>piedāvājumā sniegtā informācija un ziņas ir patiesas.</w:t>
      </w: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4835A0" w:rsidRPr="00661227" w:rsidRDefault="00CF2ED8" w:rsidP="004835A0">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rsidR="00307699" w:rsidRDefault="00307699" w:rsidP="004835A0">
      <w:pPr>
        <w:rPr>
          <w:b/>
        </w:rPr>
      </w:pPr>
    </w:p>
    <w:p w:rsidR="005376AA" w:rsidRDefault="005376AA" w:rsidP="004835A0">
      <w:pPr>
        <w:rPr>
          <w:b/>
        </w:rPr>
      </w:pPr>
    </w:p>
    <w:p w:rsidR="005A73C3" w:rsidRPr="00FE176A" w:rsidRDefault="005A73C3" w:rsidP="005A73C3">
      <w:pPr>
        <w:pStyle w:val="tv2131"/>
        <w:jc w:val="right"/>
        <w:rPr>
          <w:color w:val="auto"/>
          <w:sz w:val="24"/>
          <w:szCs w:val="24"/>
        </w:rPr>
      </w:pPr>
      <w:r>
        <w:rPr>
          <w:color w:val="auto"/>
          <w:sz w:val="24"/>
          <w:szCs w:val="24"/>
        </w:rPr>
        <w:t>3</w:t>
      </w:r>
      <w:r w:rsidRPr="00FE176A">
        <w:rPr>
          <w:color w:val="auto"/>
          <w:sz w:val="24"/>
          <w:szCs w:val="24"/>
        </w:rPr>
        <w:t>.pielikums</w:t>
      </w:r>
    </w:p>
    <w:p w:rsidR="005A73C3" w:rsidRPr="00E01935" w:rsidRDefault="005A73C3" w:rsidP="005A73C3">
      <w:pPr>
        <w:pStyle w:val="tv2131"/>
        <w:ind w:firstLine="0"/>
        <w:rPr>
          <w:color w:val="auto"/>
          <w:sz w:val="24"/>
          <w:szCs w:val="24"/>
        </w:rPr>
      </w:pPr>
    </w:p>
    <w:p w:rsidR="005A73C3" w:rsidRPr="0072615D" w:rsidRDefault="005A73C3" w:rsidP="005A73C3">
      <w:pPr>
        <w:pStyle w:val="tv2131"/>
        <w:spacing w:line="240" w:lineRule="auto"/>
        <w:ind w:firstLine="0"/>
        <w:jc w:val="center"/>
        <w:rPr>
          <w:b/>
          <w:color w:val="auto"/>
          <w:sz w:val="24"/>
          <w:szCs w:val="24"/>
        </w:rPr>
      </w:pPr>
      <w:r w:rsidRPr="0072615D">
        <w:rPr>
          <w:b/>
          <w:color w:val="auto"/>
          <w:sz w:val="24"/>
          <w:szCs w:val="24"/>
        </w:rPr>
        <w:t>PRETENDENTA APLIECINĀJUMS</w:t>
      </w:r>
    </w:p>
    <w:p w:rsidR="005A73C3" w:rsidRDefault="005A73C3" w:rsidP="005A73C3">
      <w:pPr>
        <w:pStyle w:val="Heading1"/>
        <w:spacing w:before="0"/>
        <w:jc w:val="center"/>
        <w:rPr>
          <w:rFonts w:ascii="Times New Roman" w:hAnsi="Times New Roman" w:cs="Times New Roman"/>
          <w:sz w:val="24"/>
          <w:szCs w:val="24"/>
        </w:rPr>
      </w:pPr>
    </w:p>
    <w:p w:rsidR="005A73C3" w:rsidRPr="0072615D" w:rsidRDefault="005A73C3" w:rsidP="005A73C3">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5A73C3" w:rsidRPr="004217E2" w:rsidRDefault="005A73C3" w:rsidP="005A73C3">
      <w:pPr>
        <w:jc w:val="center"/>
        <w:rPr>
          <w:b/>
        </w:rPr>
      </w:pPr>
      <w:r w:rsidRPr="00B850F1">
        <w:rPr>
          <w:b/>
          <w:bCs/>
          <w:iCs/>
        </w:rPr>
        <w:t>„</w:t>
      </w:r>
      <w:r>
        <w:rPr>
          <w:b/>
          <w:bCs/>
        </w:rPr>
        <w:t>Cauruļu iegāde ūdensvada un kanalizācijas tīklu remontam</w:t>
      </w:r>
      <w:r w:rsidRPr="00A15347">
        <w:rPr>
          <w:b/>
          <w:bCs/>
        </w:rPr>
        <w:t>”</w:t>
      </w:r>
    </w:p>
    <w:p w:rsidR="005A73C3" w:rsidRPr="0072615D" w:rsidRDefault="005A73C3" w:rsidP="005A73C3">
      <w:pPr>
        <w:pStyle w:val="tv2131"/>
        <w:spacing w:line="240" w:lineRule="auto"/>
        <w:jc w:val="center"/>
        <w:rPr>
          <w:b/>
          <w:color w:val="auto"/>
          <w:sz w:val="24"/>
          <w:szCs w:val="24"/>
        </w:rPr>
      </w:pPr>
    </w:p>
    <w:p w:rsidR="005A73C3" w:rsidRDefault="005A73C3" w:rsidP="005A73C3">
      <w:pPr>
        <w:pStyle w:val="Heading6"/>
        <w:jc w:val="both"/>
        <w:rPr>
          <w:szCs w:val="24"/>
        </w:rPr>
      </w:pPr>
      <w:r>
        <w:rPr>
          <w:szCs w:val="24"/>
        </w:rPr>
        <w:t>_________________________________</w:t>
      </w:r>
    </w:p>
    <w:p w:rsidR="005A73C3" w:rsidRPr="00CF2ED8" w:rsidRDefault="005A73C3" w:rsidP="005A73C3">
      <w:pPr>
        <w:rPr>
          <w:sz w:val="16"/>
          <w:szCs w:val="16"/>
        </w:rPr>
      </w:pPr>
      <w:r>
        <w:rPr>
          <w:sz w:val="16"/>
          <w:szCs w:val="16"/>
        </w:rPr>
        <w:t xml:space="preserve">                    (sastādīšanas vieta, datums)</w:t>
      </w:r>
    </w:p>
    <w:p w:rsidR="005A73C3" w:rsidRDefault="005A73C3" w:rsidP="005A73C3">
      <w:pPr>
        <w:pStyle w:val="tv2131"/>
        <w:jc w:val="both"/>
        <w:rPr>
          <w:color w:val="auto"/>
          <w:sz w:val="24"/>
          <w:szCs w:val="24"/>
        </w:rPr>
      </w:pPr>
    </w:p>
    <w:p w:rsidR="005A73C3" w:rsidRPr="0072615D" w:rsidRDefault="005A73C3" w:rsidP="005A73C3">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5A73C3" w:rsidRPr="0072615D" w:rsidRDefault="005A73C3" w:rsidP="005A73C3">
      <w:pPr>
        <w:pStyle w:val="tv2131"/>
        <w:spacing w:line="240" w:lineRule="auto"/>
        <w:jc w:val="both"/>
        <w:rPr>
          <w:color w:val="auto"/>
          <w:sz w:val="24"/>
          <w:szCs w:val="24"/>
        </w:rPr>
      </w:pPr>
      <w:r w:rsidRPr="0072615D">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w:t>
      </w:r>
      <w:r>
        <w:rPr>
          <w:color w:val="auto"/>
          <w:sz w:val="24"/>
          <w:szCs w:val="24"/>
        </w:rPr>
        <w:t>a</w:t>
      </w:r>
      <w:r w:rsidRPr="0072615D">
        <w:rPr>
          <w:color w:val="auto"/>
          <w:sz w:val="24"/>
          <w:szCs w:val="24"/>
        </w:rPr>
        <w:t xml:space="preserve"> rakstura noziedzīgos nodarījumos, krāpnieciskās darbībās finanšu jomā, noziedzīgi iegūtu līdzekļu legalizācijā vai līdzdalībā noziedzīgā organizācijā;</w:t>
      </w:r>
    </w:p>
    <w:p w:rsidR="005A73C3" w:rsidRPr="0072615D" w:rsidRDefault="005A73C3" w:rsidP="005A73C3">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5A73C3" w:rsidRPr="0072615D" w:rsidRDefault="005A73C3" w:rsidP="005A73C3">
      <w:pPr>
        <w:pStyle w:val="tv2131"/>
        <w:spacing w:line="240" w:lineRule="auto"/>
        <w:jc w:val="both"/>
        <w:rPr>
          <w:color w:val="auto"/>
          <w:sz w:val="24"/>
          <w:szCs w:val="24"/>
        </w:rPr>
      </w:pPr>
      <w:r w:rsidRPr="0072615D">
        <w:rPr>
          <w:color w:val="auto"/>
          <w:sz w:val="24"/>
          <w:szCs w:val="24"/>
        </w:rPr>
        <w:t>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5A73C3" w:rsidRPr="0072615D" w:rsidRDefault="005A73C3" w:rsidP="005A73C3">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Pr>
          <w:color w:val="auto"/>
          <w:sz w:val="24"/>
          <w:szCs w:val="24"/>
        </w:rPr>
        <w:t>vienošanās</w:t>
      </w:r>
      <w:r w:rsidRPr="0072615D">
        <w:rPr>
          <w:color w:val="auto"/>
          <w:sz w:val="24"/>
          <w:szCs w:val="24"/>
        </w:rPr>
        <w:t xml:space="preserve"> izpildes beigu termiņam pretendents būs likvidēts;</w:t>
      </w:r>
    </w:p>
    <w:p w:rsidR="005A73C3" w:rsidRPr="0072615D" w:rsidRDefault="005A73C3" w:rsidP="005A73C3">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5A73C3" w:rsidRPr="0072615D" w:rsidRDefault="005A73C3" w:rsidP="005A73C3">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Pr>
          <w:color w:val="auto"/>
          <w:sz w:val="24"/>
          <w:szCs w:val="24"/>
        </w:rPr>
        <w:t>sniedzis pieprasīto informāciju.</w:t>
      </w:r>
    </w:p>
    <w:p w:rsidR="005A73C3" w:rsidRDefault="005A73C3" w:rsidP="005A73C3"/>
    <w:p w:rsidR="005A73C3" w:rsidRDefault="005A73C3" w:rsidP="005A73C3">
      <w:pPr>
        <w:jc w:val="right"/>
      </w:pPr>
    </w:p>
    <w:p w:rsidR="005A73C3" w:rsidRDefault="005A73C3" w:rsidP="005A73C3">
      <w:pPr>
        <w:tabs>
          <w:tab w:val="left" w:pos="0"/>
        </w:tabs>
      </w:pPr>
      <w:r>
        <w:t>___________________________________</w:t>
      </w:r>
    </w:p>
    <w:p w:rsidR="005A73C3" w:rsidRPr="00896374" w:rsidRDefault="005A73C3" w:rsidP="005A73C3">
      <w:pPr>
        <w:tabs>
          <w:tab w:val="left" w:pos="0"/>
        </w:tabs>
        <w:rPr>
          <w:sz w:val="16"/>
          <w:szCs w:val="16"/>
        </w:rPr>
      </w:pPr>
      <w:r w:rsidRPr="00896374">
        <w:rPr>
          <w:sz w:val="16"/>
          <w:szCs w:val="16"/>
        </w:rPr>
        <w:t xml:space="preserve">(pārstāvja amats, paraksts, atšifrējums)                                                                                                                                                                                      </w:t>
      </w:r>
    </w:p>
    <w:p w:rsidR="005A73C3" w:rsidRDefault="005A73C3" w:rsidP="005A73C3">
      <w:pPr>
        <w:spacing w:after="200" w:line="276" w:lineRule="auto"/>
      </w:pPr>
      <w:r>
        <w:br w:type="page"/>
      </w:r>
    </w:p>
    <w:p w:rsidR="005A73C3" w:rsidRDefault="005A73C3" w:rsidP="005A73C3">
      <w:pPr>
        <w:jc w:val="right"/>
      </w:pPr>
      <w:r>
        <w:lastRenderedPageBreak/>
        <w:t>4</w:t>
      </w:r>
      <w:r w:rsidRPr="00FB2890">
        <w:t>.pielikums</w:t>
      </w:r>
    </w:p>
    <w:p w:rsidR="005A73C3" w:rsidRDefault="005A73C3" w:rsidP="005A73C3">
      <w:pPr>
        <w:jc w:val="right"/>
      </w:pPr>
    </w:p>
    <w:p w:rsidR="005A73C3" w:rsidRPr="00FB2890" w:rsidRDefault="005A73C3" w:rsidP="005A73C3">
      <w:pPr>
        <w:jc w:val="center"/>
        <w:rPr>
          <w:b/>
        </w:rPr>
      </w:pPr>
      <w:r w:rsidRPr="00FB2890">
        <w:rPr>
          <w:b/>
        </w:rPr>
        <w:t>FINANŠU PIEDĀVĀJUMA SAGATAVOŠANAS VADLĪNIJAS</w:t>
      </w:r>
    </w:p>
    <w:p w:rsidR="005A73C3" w:rsidRDefault="005A73C3" w:rsidP="005A73C3">
      <w:pPr>
        <w:jc w:val="right"/>
      </w:pPr>
    </w:p>
    <w:p w:rsidR="005A73C3" w:rsidRPr="0072615D" w:rsidRDefault="005A73C3" w:rsidP="005A73C3">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5A73C3" w:rsidRPr="004217E2" w:rsidRDefault="005A73C3" w:rsidP="005A73C3">
      <w:pPr>
        <w:jc w:val="center"/>
        <w:rPr>
          <w:b/>
        </w:rPr>
      </w:pPr>
      <w:r w:rsidRPr="00B850F1">
        <w:rPr>
          <w:b/>
          <w:bCs/>
          <w:iCs/>
        </w:rPr>
        <w:t>„</w:t>
      </w:r>
      <w:r>
        <w:rPr>
          <w:b/>
          <w:bCs/>
        </w:rPr>
        <w:t>Cauruļu iegāde ūdensvada un kanalizācijas tīklu remontam</w:t>
      </w:r>
      <w:r w:rsidRPr="00A15347">
        <w:rPr>
          <w:b/>
          <w:bCs/>
        </w:rPr>
        <w:t>”</w:t>
      </w:r>
    </w:p>
    <w:p w:rsidR="005A73C3" w:rsidRDefault="005A73C3" w:rsidP="005A73C3">
      <w:pPr>
        <w:jc w:val="center"/>
      </w:pPr>
      <w:r w:rsidRPr="0072615D">
        <w:rPr>
          <w:b/>
          <w:iCs/>
        </w:rPr>
        <w:t>ietvaros</w:t>
      </w:r>
    </w:p>
    <w:p w:rsidR="005A73C3" w:rsidRPr="00FB2890" w:rsidRDefault="005A73C3" w:rsidP="005A73C3">
      <w:pPr>
        <w:autoSpaceDE w:val="0"/>
        <w:autoSpaceDN w:val="0"/>
        <w:adjustRightInd w:val="0"/>
        <w:rPr>
          <w:rFonts w:ascii="Arial" w:hAnsi="Arial" w:cs="Arial"/>
          <w:b/>
          <w:bCs/>
          <w:sz w:val="20"/>
          <w:szCs w:val="20"/>
        </w:rPr>
      </w:pPr>
    </w:p>
    <w:p w:rsidR="005A73C3" w:rsidRPr="00676504" w:rsidRDefault="005A73C3" w:rsidP="005A73C3">
      <w:pPr>
        <w:autoSpaceDE w:val="0"/>
        <w:autoSpaceDN w:val="0"/>
        <w:adjustRightInd w:val="0"/>
      </w:pPr>
      <w:r w:rsidRPr="00676504">
        <w:rPr>
          <w:b/>
        </w:rPr>
        <w:t>1.</w:t>
      </w:r>
      <w:r>
        <w:t xml:space="preserve"> Veidne, kas aizpildīta</w:t>
      </w:r>
      <w:r w:rsidRPr="00676504">
        <w:t xml:space="preserve"> saskaņā ar šo prasīto informāciju, veido finanšu piedāvājumu.</w:t>
      </w:r>
    </w:p>
    <w:p w:rsidR="005A73C3" w:rsidRPr="00676504" w:rsidRDefault="005A73C3" w:rsidP="005A73C3">
      <w:pPr>
        <w:autoSpaceDE w:val="0"/>
        <w:autoSpaceDN w:val="0"/>
        <w:adjustRightInd w:val="0"/>
        <w:jc w:val="both"/>
      </w:pPr>
      <w:r w:rsidRPr="00676504">
        <w:rPr>
          <w:b/>
        </w:rPr>
        <w:t>2.</w:t>
      </w:r>
      <w:r w:rsidRPr="00676504">
        <w:t xml:space="preserve"> Pretendentam ir jāsagatavo finanšu piedāvājums un jāaizpilda visas </w:t>
      </w:r>
      <w:r>
        <w:t>Finanšu piedāvājuma veidnē</w:t>
      </w:r>
      <w:r w:rsidRPr="00676504">
        <w:t xml:space="preserve"> norādītās </w:t>
      </w:r>
      <w:r w:rsidRPr="00761828">
        <w:t>pozīcijas atti</w:t>
      </w:r>
      <w:r>
        <w:t>e</w:t>
      </w:r>
      <w:r w:rsidRPr="00761828">
        <w:t>cībā uz pre</w:t>
      </w:r>
      <w:r>
        <w:t>ču iegādi, kas minētas tehniska</w:t>
      </w:r>
      <w:r w:rsidRPr="00761828">
        <w:t>jā specifikācijā (</w:t>
      </w:r>
      <w:r w:rsidRPr="00BD0B6B">
        <w:rPr>
          <w:b/>
        </w:rPr>
        <w:t>1.pielikums</w:t>
      </w:r>
      <w:r>
        <w:t>), papildus tam pretendents norāda piedāvājuma kopsummu attiecīgajā iepirkuma daļā.</w:t>
      </w:r>
    </w:p>
    <w:p w:rsidR="005A73C3" w:rsidRPr="00676504" w:rsidRDefault="005A73C3" w:rsidP="005A73C3">
      <w:pPr>
        <w:autoSpaceDE w:val="0"/>
        <w:autoSpaceDN w:val="0"/>
        <w:adjustRightInd w:val="0"/>
        <w:jc w:val="both"/>
      </w:pPr>
      <w:r>
        <w:rPr>
          <w:b/>
        </w:rPr>
        <w:t>3</w:t>
      </w:r>
      <w:r w:rsidRPr="00676504">
        <w:rPr>
          <w:b/>
        </w:rPr>
        <w:t>.</w:t>
      </w:r>
      <w:r w:rsidRPr="00676504">
        <w:t xml:space="preserve"> Finanšu </w:t>
      </w:r>
      <w:r>
        <w:t>piedāvājuma cenā, ko veido veidnes</w:t>
      </w:r>
      <w:r w:rsidRPr="00676504">
        <w:t xml:space="preserve"> izmaksu pozīcijas, jābūt iekļautiem vi</w:t>
      </w:r>
      <w:r>
        <w:t>siem plānotajiem izdevumiem</w:t>
      </w:r>
      <w:r w:rsidRPr="00676504">
        <w:t xml:space="preserve">, kas nepieciešami </w:t>
      </w:r>
      <w:r>
        <w:t>vienošanās</w:t>
      </w:r>
      <w:r w:rsidRPr="00676504">
        <w:t xml:space="preserve"> izpildei pilnā apmērā un atbilstošā kvalitātē saskaņā ar LR normatīvajiem aktiem, atbildīgo institūciju prasībām un </w:t>
      </w:r>
      <w:r>
        <w:t>vienošanās</w:t>
      </w:r>
      <w:r w:rsidRPr="00676504">
        <w:t xml:space="preserve"> noteikumiem, tai skaitā tehniskām specifikācijām.</w:t>
      </w:r>
    </w:p>
    <w:p w:rsidR="005A73C3" w:rsidRPr="00676504" w:rsidRDefault="005A73C3" w:rsidP="005A73C3">
      <w:pPr>
        <w:autoSpaceDE w:val="0"/>
        <w:autoSpaceDN w:val="0"/>
        <w:adjustRightInd w:val="0"/>
        <w:jc w:val="both"/>
      </w:pPr>
      <w:r>
        <w:rPr>
          <w:b/>
        </w:rPr>
        <w:t>4</w:t>
      </w:r>
      <w:r w:rsidRPr="00676504">
        <w:rPr>
          <w:b/>
        </w:rPr>
        <w:t>.</w:t>
      </w:r>
      <w:r w:rsidRPr="00676504">
        <w:t xml:space="preserve"> Vienības cenās ir jāietver visas tādas tiešas un netiešas izmaksas, ja nav noteiktas atsevišķi, kas saistītas ar </w:t>
      </w:r>
      <w:r>
        <w:t>vienošanās prasību ievērošanu, piemēram,</w:t>
      </w:r>
      <w:r w:rsidRPr="00676504">
        <w:t xml:space="preserve"> izpildes dokumentācijas sagatavoš</w:t>
      </w:r>
      <w:r>
        <w:t>ana un saskaņošana, transports</w:t>
      </w:r>
      <w:r w:rsidRPr="00676504">
        <w:t xml:space="preserve">, apsardze, vadība, darbinieku algas, nodokļi un nodevas, apdrošināšana, </w:t>
      </w:r>
      <w:r w:rsidRPr="00676504">
        <w:rPr>
          <w:bCs/>
        </w:rPr>
        <w:t>izdevumi darbiem un materiāliem, kuru izpilde vai pielietojums nepieciešams</w:t>
      </w:r>
      <w:r w:rsidRPr="00676504">
        <w:t xml:space="preserve"> </w:t>
      </w:r>
      <w:r>
        <w:t>iepirkuma vienošanās</w:t>
      </w:r>
      <w:r w:rsidRPr="00676504">
        <w:t xml:space="preserve"> p</w:t>
      </w:r>
      <w:r>
        <w:t>ilnīgai un kvalitatīvai izpildei</w:t>
      </w:r>
      <w:r w:rsidRPr="00676504">
        <w:rPr>
          <w:bCs/>
        </w:rPr>
        <w:t>.</w:t>
      </w:r>
    </w:p>
    <w:p w:rsidR="005A73C3" w:rsidRPr="00676504" w:rsidRDefault="005A73C3" w:rsidP="005A73C3">
      <w:pPr>
        <w:autoSpaceDE w:val="0"/>
        <w:autoSpaceDN w:val="0"/>
        <w:adjustRightInd w:val="0"/>
        <w:jc w:val="both"/>
      </w:pPr>
      <w:r>
        <w:rPr>
          <w:b/>
        </w:rPr>
        <w:t>5</w:t>
      </w:r>
      <w:r w:rsidRPr="00676504">
        <w:rPr>
          <w:b/>
        </w:rPr>
        <w:t xml:space="preserve">. </w:t>
      </w:r>
      <w:r w:rsidRPr="00676504">
        <w:t xml:space="preserve">Visas izmaksas </w:t>
      </w:r>
      <w:r>
        <w:t>veidnē</w:t>
      </w:r>
      <w:r w:rsidRPr="00676504">
        <w:t xml:space="preserve"> jāizsaka </w:t>
      </w:r>
      <w:r w:rsidRPr="00676504">
        <w:rPr>
          <w:i/>
        </w:rPr>
        <w:t>euro</w:t>
      </w:r>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rsidR="005A73C3" w:rsidRPr="00676504" w:rsidRDefault="005A73C3" w:rsidP="005A73C3">
      <w:pPr>
        <w:autoSpaceDE w:val="0"/>
        <w:autoSpaceDN w:val="0"/>
        <w:adjustRightInd w:val="0"/>
        <w:jc w:val="both"/>
      </w:pPr>
      <w:r>
        <w:rPr>
          <w:b/>
        </w:rPr>
        <w:t>6</w:t>
      </w:r>
      <w:r w:rsidRPr="00287ECE">
        <w:rPr>
          <w:b/>
        </w:rPr>
        <w:t>.</w:t>
      </w:r>
      <w:r w:rsidRPr="00287ECE">
        <w:t xml:space="preserve"> </w:t>
      </w:r>
      <w:r w:rsidRPr="007D1B51">
        <w:rPr>
          <w:b/>
        </w:rPr>
        <w:t>Vienības cenas ir fiksētas un nav maināmas līguma izpildes laikā</w:t>
      </w:r>
      <w:r w:rsidRPr="007D1B51">
        <w:t>.</w:t>
      </w:r>
    </w:p>
    <w:p w:rsidR="005A73C3" w:rsidRPr="00676504" w:rsidRDefault="005A73C3" w:rsidP="005A73C3">
      <w:pPr>
        <w:autoSpaceDE w:val="0"/>
        <w:autoSpaceDN w:val="0"/>
        <w:adjustRightInd w:val="0"/>
        <w:jc w:val="both"/>
      </w:pPr>
      <w:r>
        <w:rPr>
          <w:b/>
        </w:rPr>
        <w:t>7</w:t>
      </w:r>
      <w:r w:rsidRPr="00676504">
        <w:rPr>
          <w:b/>
        </w:rPr>
        <w:t>.</w:t>
      </w:r>
      <w:r w:rsidRPr="00676504">
        <w:t xml:space="preserve"> Finanšu piedāvājums iesniedzams papīra formātā.</w:t>
      </w:r>
    </w:p>
    <w:p w:rsidR="005A73C3" w:rsidRPr="00676504" w:rsidRDefault="005A73C3" w:rsidP="005A73C3">
      <w:pPr>
        <w:autoSpaceDE w:val="0"/>
        <w:autoSpaceDN w:val="0"/>
        <w:adjustRightInd w:val="0"/>
        <w:jc w:val="both"/>
      </w:pPr>
      <w:r>
        <w:rPr>
          <w:b/>
        </w:rPr>
        <w:t>8</w:t>
      </w:r>
      <w:r w:rsidRPr="00676504">
        <w:rPr>
          <w:b/>
        </w:rPr>
        <w:t>.</w:t>
      </w:r>
      <w:r w:rsidRPr="00676504">
        <w:t xml:space="preserve"> Iepirkuma procedūras piedāvājuma vērtēšanas laikā pretendent</w:t>
      </w:r>
      <w:r>
        <w:t>u</w:t>
      </w:r>
      <w:r w:rsidRPr="00676504">
        <w:t xml:space="preserve"> var lūgt iesniegt detalizētāku piedāvājumā minēto cenu pozīciju atšifrējumu.</w:t>
      </w:r>
    </w:p>
    <w:p w:rsidR="005A73C3" w:rsidRDefault="005A73C3" w:rsidP="005A73C3">
      <w:pPr>
        <w:jc w:val="both"/>
        <w:rPr>
          <w:b/>
          <w:lang w:eastAsia="ru-RU"/>
        </w:rPr>
      </w:pPr>
      <w:r>
        <w:rPr>
          <w:b/>
        </w:rPr>
        <w:t>9</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Pr>
          <w:b/>
          <w:lang w:eastAsia="ru-RU"/>
        </w:rPr>
        <w:t>vienošanās izpilde</w:t>
      </w:r>
      <w:r w:rsidRPr="00676504">
        <w:rPr>
          <w:b/>
          <w:lang w:eastAsia="ru-RU"/>
        </w:rPr>
        <w:t>, vadoties no stingrākām prasībām.</w:t>
      </w:r>
    </w:p>
    <w:p w:rsidR="005A73C3" w:rsidRDefault="005A73C3" w:rsidP="005A73C3">
      <w:pPr>
        <w:spacing w:after="200" w:line="276" w:lineRule="auto"/>
      </w:pPr>
      <w:r>
        <w:br w:type="page"/>
      </w:r>
    </w:p>
    <w:p w:rsidR="005A73C3" w:rsidRDefault="005A73C3" w:rsidP="005A73C3">
      <w:pPr>
        <w:pStyle w:val="Header"/>
        <w:jc w:val="right"/>
        <w:rPr>
          <w:sz w:val="24"/>
          <w:szCs w:val="24"/>
        </w:rPr>
      </w:pPr>
      <w:r>
        <w:rPr>
          <w:sz w:val="24"/>
          <w:szCs w:val="24"/>
        </w:rPr>
        <w:lastRenderedPageBreak/>
        <w:t>5. pielikums</w:t>
      </w:r>
    </w:p>
    <w:p w:rsidR="005A73C3" w:rsidRDefault="005A73C3" w:rsidP="005A73C3">
      <w:pPr>
        <w:spacing w:after="200" w:line="276" w:lineRule="auto"/>
        <w:jc w:val="center"/>
        <w:rPr>
          <w:rFonts w:eastAsia="Calibri"/>
          <w:b/>
          <w:lang w:eastAsia="en-US"/>
        </w:rPr>
      </w:pPr>
    </w:p>
    <w:p w:rsidR="005A73C3" w:rsidRPr="00B7411A" w:rsidRDefault="005A73C3" w:rsidP="005A73C3">
      <w:pPr>
        <w:spacing w:after="200" w:line="276" w:lineRule="auto"/>
        <w:jc w:val="center"/>
        <w:rPr>
          <w:rFonts w:eastAsia="Calibri"/>
          <w:b/>
          <w:lang w:eastAsia="en-US"/>
        </w:rPr>
      </w:pPr>
      <w:r w:rsidRPr="00B7411A">
        <w:rPr>
          <w:rFonts w:eastAsia="Calibri"/>
          <w:b/>
          <w:lang w:eastAsia="en-US"/>
        </w:rPr>
        <w:t>FINANŠU PIEDĀVĀJUMA VEIDNE</w:t>
      </w:r>
    </w:p>
    <w:p w:rsidR="005A73C3" w:rsidRPr="0072615D" w:rsidRDefault="005A73C3" w:rsidP="005A73C3">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5A73C3" w:rsidRPr="00EA4F1B" w:rsidRDefault="005A73C3" w:rsidP="005A73C3">
      <w:pPr>
        <w:pStyle w:val="tv2131"/>
        <w:spacing w:line="240" w:lineRule="auto"/>
        <w:jc w:val="center"/>
        <w:rPr>
          <w:b/>
          <w:iCs/>
          <w:color w:val="auto"/>
          <w:sz w:val="24"/>
          <w:szCs w:val="24"/>
        </w:rPr>
      </w:pPr>
      <w:r w:rsidRPr="00EA4F1B">
        <w:rPr>
          <w:i/>
          <w:iCs/>
          <w:color w:val="auto"/>
        </w:rPr>
        <w:t>&lt;iepirkuma procedūras nosaukums&gt;</w:t>
      </w:r>
      <w:r w:rsidRPr="00EA4F1B">
        <w:rPr>
          <w:color w:val="auto"/>
        </w:rPr>
        <w:t xml:space="preserve">, </w:t>
      </w:r>
      <w:r w:rsidRPr="00EA4F1B">
        <w:rPr>
          <w:i/>
          <w:color w:val="auto"/>
        </w:rPr>
        <w:t>&lt;iepirkuma identifikācijas Nr.&gt;</w:t>
      </w:r>
      <w:r w:rsidRPr="00EA4F1B">
        <w:rPr>
          <w:color w:val="auto"/>
        </w:rPr>
        <w:t xml:space="preserve">, </w:t>
      </w:r>
      <w:r w:rsidRPr="00EA4F1B">
        <w:rPr>
          <w:i/>
          <w:color w:val="auto"/>
        </w:rPr>
        <w:t xml:space="preserve">&lt;iepirkuma daļas numurs un nosaukums&gt; </w:t>
      </w:r>
      <w:r w:rsidRPr="00EA4F1B">
        <w:rPr>
          <w:b/>
          <w:iCs/>
          <w:color w:val="auto"/>
        </w:rPr>
        <w:t>ietvaros</w:t>
      </w:r>
    </w:p>
    <w:p w:rsidR="005A73C3" w:rsidRPr="00B7411A" w:rsidRDefault="005A73C3" w:rsidP="005A73C3">
      <w:pPr>
        <w:spacing w:after="200" w:line="276" w:lineRule="auto"/>
        <w:jc w:val="center"/>
        <w:rPr>
          <w:rFonts w:eastAsia="Calibri"/>
          <w:b/>
          <w:lang w:eastAsia="en-US"/>
        </w:rPr>
      </w:pPr>
    </w:p>
    <w:p w:rsidR="005A73C3" w:rsidRPr="00B7411A" w:rsidRDefault="005A73C3" w:rsidP="005A73C3">
      <w:pPr>
        <w:spacing w:after="200" w:line="276" w:lineRule="auto"/>
        <w:jc w:val="center"/>
        <w:rPr>
          <w:rFonts w:eastAsia="Calibri"/>
          <w:b/>
          <w:i/>
          <w:lang w:eastAsia="en-US"/>
        </w:rPr>
      </w:pPr>
      <w:r w:rsidRPr="00B7411A">
        <w:rPr>
          <w:rFonts w:eastAsia="Calibri"/>
          <w:b/>
          <w:i/>
          <w:lang w:eastAsia="en-US"/>
        </w:rPr>
        <w:t>FINANŠU PIEDĀVĀJUMS</w:t>
      </w:r>
    </w:p>
    <w:p w:rsidR="005A73C3" w:rsidRDefault="005A73C3" w:rsidP="005A73C3">
      <w:pPr>
        <w:spacing w:before="100" w:beforeAutospacing="1"/>
        <w:rPr>
          <w:b/>
          <w:bCs/>
          <w:i/>
          <w:iCs/>
        </w:rPr>
      </w:pPr>
      <w:r w:rsidRPr="00B7411A">
        <w:rPr>
          <w:rFonts w:eastAsia="Calibri"/>
          <w:b/>
          <w:i/>
          <w:lang w:eastAsia="en-US"/>
        </w:rPr>
        <w:t xml:space="preserve">Finanšu piedāvājumā norādītās cenas pasūtītājs izmanto piedāvājumu izvēlei </w:t>
      </w:r>
      <w:r>
        <w:rPr>
          <w:rFonts w:eastAsia="Calibri"/>
          <w:b/>
          <w:i/>
          <w:lang w:eastAsia="en-US"/>
        </w:rPr>
        <w:t xml:space="preserve">iepirkuma līguma </w:t>
      </w:r>
      <w:r w:rsidRPr="00B7411A">
        <w:rPr>
          <w:rFonts w:eastAsia="Calibri"/>
          <w:b/>
          <w:i/>
          <w:lang w:eastAsia="en-US"/>
        </w:rPr>
        <w:t xml:space="preserve">noslēgšanai. Norādītās cenas par vienu vienību piegādātājs nedrīkst pārsniegt visā </w:t>
      </w:r>
      <w:r>
        <w:rPr>
          <w:rFonts w:eastAsia="Calibri"/>
          <w:b/>
          <w:i/>
          <w:lang w:eastAsia="en-US"/>
        </w:rPr>
        <w:t>iepirkuma līguma</w:t>
      </w:r>
      <w:r w:rsidRPr="00B7411A">
        <w:rPr>
          <w:rFonts w:eastAsia="Calibri"/>
          <w:b/>
          <w:i/>
          <w:lang w:eastAsia="en-US"/>
        </w:rPr>
        <w:t xml:space="preserve"> darbības laikā. Pasūtītājs negarantē maksimālā apjoma un visu pozīciju iegādi </w:t>
      </w:r>
      <w:r>
        <w:rPr>
          <w:rFonts w:eastAsia="Calibri"/>
          <w:b/>
          <w:i/>
          <w:lang w:eastAsia="en-US"/>
        </w:rPr>
        <w:t>iepirkuma līguma</w:t>
      </w:r>
      <w:r w:rsidRPr="00B7411A">
        <w:rPr>
          <w:rFonts w:eastAsia="Calibri"/>
          <w:b/>
          <w:i/>
          <w:lang w:eastAsia="en-US"/>
        </w:rPr>
        <w:t xml:space="preserve"> darbības laikā</w:t>
      </w:r>
      <w:r>
        <w:rPr>
          <w:rFonts w:eastAsia="Calibri"/>
          <w:b/>
          <w:i/>
          <w:lang w:eastAsia="en-US"/>
        </w:rPr>
        <w:t>.</w:t>
      </w:r>
      <w:r w:rsidRPr="005A73C3">
        <w:rPr>
          <w:b/>
          <w:bCs/>
          <w:i/>
          <w:iCs/>
        </w:rPr>
        <w:t xml:space="preserve"> </w:t>
      </w:r>
    </w:p>
    <w:p w:rsidR="005A73C3" w:rsidRPr="00B6048A" w:rsidRDefault="005A73C3" w:rsidP="005A73C3">
      <w:pPr>
        <w:spacing w:before="100" w:beforeAutospacing="1"/>
      </w:pPr>
      <w:r w:rsidRPr="00B6048A">
        <w:rPr>
          <w:b/>
          <w:bCs/>
          <w:i/>
          <w:iCs/>
        </w:rPr>
        <w:t>Iepirkuma daļa Nr.1</w:t>
      </w:r>
    </w:p>
    <w:p w:rsidR="005A73C3" w:rsidRPr="00730375" w:rsidRDefault="005A73C3" w:rsidP="005A73C3">
      <w:pPr>
        <w:jc w:val="center"/>
        <w:rPr>
          <w:sz w:val="28"/>
          <w:szCs w:val="28"/>
        </w:rPr>
      </w:pPr>
      <w:r w:rsidRPr="00730375">
        <w:rPr>
          <w:b/>
          <w:bCs/>
          <w:sz w:val="28"/>
          <w:szCs w:val="28"/>
        </w:rPr>
        <w:t>Polietilēna caurules PE100</w:t>
      </w:r>
    </w:p>
    <w:p w:rsidR="005A73C3" w:rsidRPr="00730375" w:rsidRDefault="005A73C3" w:rsidP="005A73C3">
      <w:pPr>
        <w:jc w:val="center"/>
        <w:rPr>
          <w:sz w:val="28"/>
          <w:szCs w:val="28"/>
        </w:rPr>
      </w:pPr>
      <w:r w:rsidRPr="00730375">
        <w:rPr>
          <w:b/>
          <w:bCs/>
          <w:sz w:val="28"/>
          <w:szCs w:val="28"/>
        </w:rPr>
        <w:t xml:space="preserve">ūdensvada tīklu remontdarbu veikšanai </w:t>
      </w:r>
    </w:p>
    <w:tbl>
      <w:tblPr>
        <w:tblpPr w:leftFromText="180" w:rightFromText="180" w:vertAnchor="text" w:horzAnchor="margin" w:tblpY="342"/>
        <w:tblW w:w="5000" w:type="pct"/>
        <w:tblCellSpacing w:w="0" w:type="dxa"/>
        <w:tblCellMar>
          <w:top w:w="60" w:type="dxa"/>
          <w:left w:w="60" w:type="dxa"/>
          <w:bottom w:w="60" w:type="dxa"/>
          <w:right w:w="60" w:type="dxa"/>
        </w:tblCellMar>
        <w:tblLook w:val="04A0" w:firstRow="1" w:lastRow="0" w:firstColumn="1" w:lastColumn="0" w:noHBand="0" w:noVBand="1"/>
      </w:tblPr>
      <w:tblGrid>
        <w:gridCol w:w="697"/>
        <w:gridCol w:w="931"/>
        <w:gridCol w:w="877"/>
        <w:gridCol w:w="1131"/>
        <w:gridCol w:w="931"/>
        <w:gridCol w:w="1170"/>
        <w:gridCol w:w="1051"/>
        <w:gridCol w:w="1430"/>
        <w:gridCol w:w="735"/>
      </w:tblGrid>
      <w:tr w:rsidR="005A73C3" w:rsidRPr="00B6048A" w:rsidTr="00CD161F">
        <w:trPr>
          <w:tblCellSpacing w:w="0" w:type="dxa"/>
        </w:trPr>
        <w:tc>
          <w:tcPr>
            <w:tcW w:w="383"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Nr.p/k</w:t>
            </w:r>
          </w:p>
        </w:tc>
        <w:tc>
          <w:tcPr>
            <w:tcW w:w="512"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Caurules diametrs</w:t>
            </w:r>
          </w:p>
        </w:tc>
        <w:tc>
          <w:tcPr>
            <w:tcW w:w="517"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SDR</w:t>
            </w:r>
            <w:r w:rsidRPr="00B6048A">
              <w:rPr>
                <w:sz w:val="18"/>
                <w:szCs w:val="18"/>
                <w:lang w:val="en-US"/>
              </w:rPr>
              <w:t xml:space="preserve"> </w:t>
            </w:r>
            <w:r w:rsidRPr="00B6048A">
              <w:rPr>
                <w:i/>
                <w:iCs/>
                <w:sz w:val="16"/>
                <w:szCs w:val="16"/>
                <w:lang w:val="en-US"/>
              </w:rPr>
              <w:t>(standart-izmēra proporcijas)</w:t>
            </w:r>
          </w:p>
        </w:tc>
        <w:tc>
          <w:tcPr>
            <w:tcW w:w="622"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Caurules nominālais spiediens (PN)</w:t>
            </w:r>
          </w:p>
        </w:tc>
        <w:tc>
          <w:tcPr>
            <w:tcW w:w="512"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Piegādes caurules garums</w:t>
            </w:r>
          </w:p>
        </w:tc>
        <w:tc>
          <w:tcPr>
            <w:tcW w:w="643"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Caurules materiāls (polietilēna veids)</w:t>
            </w:r>
          </w:p>
        </w:tc>
        <w:tc>
          <w:tcPr>
            <w:tcW w:w="587"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Plānotais iepirkuma apjoms (m)</w:t>
            </w:r>
            <w:r>
              <w:rPr>
                <w:rStyle w:val="FootnoteReference"/>
                <w:lang w:val="en-US"/>
              </w:rPr>
              <w:footnoteReference w:id="1"/>
            </w:r>
          </w:p>
        </w:tc>
        <w:tc>
          <w:tcPr>
            <w:tcW w:w="757"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B6048A" w:rsidRDefault="005A73C3" w:rsidP="00CD161F">
            <w:pPr>
              <w:spacing w:before="100" w:beforeAutospacing="1"/>
              <w:rPr>
                <w:lang w:val="en-US"/>
              </w:rPr>
            </w:pPr>
            <w:r>
              <w:rPr>
                <w:lang w:val="en-US"/>
              </w:rPr>
              <w:t>Cena par 1garummetru</w:t>
            </w:r>
            <w:r w:rsidRPr="00B6048A">
              <w:rPr>
                <w:lang w:val="en-US"/>
              </w:rPr>
              <w:t>, bez PVN, EUR</w:t>
            </w:r>
            <w:r>
              <w:rPr>
                <w:rStyle w:val="FootnoteReference"/>
                <w:lang w:val="en-US"/>
              </w:rPr>
              <w:footnoteReference w:id="2"/>
            </w:r>
          </w:p>
        </w:tc>
        <w:tc>
          <w:tcPr>
            <w:tcW w:w="468"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5A73C3" w:rsidRPr="00B6048A" w:rsidRDefault="005A73C3" w:rsidP="00CD161F">
            <w:pPr>
              <w:spacing w:before="100" w:beforeAutospacing="1"/>
              <w:rPr>
                <w:lang w:val="en-US"/>
              </w:rPr>
            </w:pPr>
            <w:r w:rsidRPr="00B6048A">
              <w:rPr>
                <w:lang w:val="en-US"/>
              </w:rPr>
              <w:t>Kopā bez PVN, EUR</w:t>
            </w:r>
            <w:r>
              <w:rPr>
                <w:rStyle w:val="FootnoteReference"/>
                <w:lang w:val="en-US"/>
              </w:rPr>
              <w:footnoteReference w:id="3"/>
            </w:r>
          </w:p>
        </w:tc>
      </w:tr>
      <w:tr w:rsidR="005A73C3" w:rsidRPr="00B6048A" w:rsidTr="00CD161F">
        <w:trPr>
          <w:tblCellSpacing w:w="0" w:type="dxa"/>
        </w:trPr>
        <w:tc>
          <w:tcPr>
            <w:tcW w:w="38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1</w:t>
            </w:r>
          </w:p>
        </w:tc>
        <w:tc>
          <w:tcPr>
            <w:tcW w:w="51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 xml:space="preserve">DN 25x2,3 </w:t>
            </w:r>
          </w:p>
        </w:tc>
        <w:tc>
          <w:tcPr>
            <w:tcW w:w="517"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SDR 11</w:t>
            </w:r>
          </w:p>
        </w:tc>
        <w:tc>
          <w:tcPr>
            <w:tcW w:w="62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PN 16</w:t>
            </w:r>
          </w:p>
        </w:tc>
        <w:tc>
          <w:tcPr>
            <w:tcW w:w="51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ruļļos</w:t>
            </w:r>
          </w:p>
        </w:tc>
        <w:tc>
          <w:tcPr>
            <w:tcW w:w="6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PE 100</w:t>
            </w:r>
          </w:p>
        </w:tc>
        <w:tc>
          <w:tcPr>
            <w:tcW w:w="587"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jc w:val="center"/>
              <w:rPr>
                <w:lang w:val="en-US"/>
              </w:rPr>
            </w:pPr>
            <w:r w:rsidRPr="00B6048A">
              <w:rPr>
                <w:lang w:val="en-US"/>
              </w:rPr>
              <w:t>50</w:t>
            </w:r>
          </w:p>
        </w:tc>
        <w:tc>
          <w:tcPr>
            <w:tcW w:w="757"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p>
        </w:tc>
        <w:tc>
          <w:tcPr>
            <w:tcW w:w="468"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B6048A" w:rsidRDefault="005A73C3" w:rsidP="00CD161F">
            <w:pPr>
              <w:spacing w:before="100" w:beforeAutospacing="1"/>
              <w:rPr>
                <w:lang w:val="en-US"/>
              </w:rPr>
            </w:pPr>
          </w:p>
        </w:tc>
      </w:tr>
      <w:tr w:rsidR="005A73C3" w:rsidRPr="00B6048A" w:rsidTr="00CD161F">
        <w:trPr>
          <w:tblCellSpacing w:w="0" w:type="dxa"/>
        </w:trPr>
        <w:tc>
          <w:tcPr>
            <w:tcW w:w="38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2</w:t>
            </w:r>
          </w:p>
        </w:tc>
        <w:tc>
          <w:tcPr>
            <w:tcW w:w="51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 xml:space="preserve">DN 32x3,0 </w:t>
            </w:r>
          </w:p>
        </w:tc>
        <w:tc>
          <w:tcPr>
            <w:tcW w:w="517"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SDR 11</w:t>
            </w:r>
          </w:p>
        </w:tc>
        <w:tc>
          <w:tcPr>
            <w:tcW w:w="62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Pr>
                <w:lang w:val="en-US"/>
              </w:rPr>
              <w:t>PN 16</w:t>
            </w:r>
          </w:p>
        </w:tc>
        <w:tc>
          <w:tcPr>
            <w:tcW w:w="51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100m (ruļļos)</w:t>
            </w:r>
          </w:p>
        </w:tc>
        <w:tc>
          <w:tcPr>
            <w:tcW w:w="6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PE 100</w:t>
            </w:r>
          </w:p>
        </w:tc>
        <w:tc>
          <w:tcPr>
            <w:tcW w:w="587"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jc w:val="center"/>
              <w:rPr>
                <w:lang w:val="en-US"/>
              </w:rPr>
            </w:pPr>
            <w:r w:rsidRPr="00B6048A">
              <w:rPr>
                <w:lang w:val="en-US"/>
              </w:rPr>
              <w:t>1000</w:t>
            </w:r>
          </w:p>
        </w:tc>
        <w:tc>
          <w:tcPr>
            <w:tcW w:w="757"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p>
        </w:tc>
        <w:tc>
          <w:tcPr>
            <w:tcW w:w="468"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B6048A" w:rsidRDefault="005A73C3" w:rsidP="00CD161F">
            <w:pPr>
              <w:spacing w:before="100" w:beforeAutospacing="1"/>
              <w:rPr>
                <w:lang w:val="en-US"/>
              </w:rPr>
            </w:pPr>
          </w:p>
        </w:tc>
      </w:tr>
      <w:tr w:rsidR="005A73C3" w:rsidRPr="00B6048A" w:rsidTr="00CD161F">
        <w:trPr>
          <w:tblCellSpacing w:w="0" w:type="dxa"/>
        </w:trPr>
        <w:tc>
          <w:tcPr>
            <w:tcW w:w="38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3</w:t>
            </w:r>
          </w:p>
        </w:tc>
        <w:tc>
          <w:tcPr>
            <w:tcW w:w="51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 xml:space="preserve">DN 40x3,7 </w:t>
            </w:r>
          </w:p>
        </w:tc>
        <w:tc>
          <w:tcPr>
            <w:tcW w:w="517"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SDR 11</w:t>
            </w:r>
          </w:p>
        </w:tc>
        <w:tc>
          <w:tcPr>
            <w:tcW w:w="62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Pr>
                <w:lang w:val="en-US"/>
              </w:rPr>
              <w:t>PN 16</w:t>
            </w:r>
          </w:p>
        </w:tc>
        <w:tc>
          <w:tcPr>
            <w:tcW w:w="51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ruļļos</w:t>
            </w:r>
          </w:p>
        </w:tc>
        <w:tc>
          <w:tcPr>
            <w:tcW w:w="6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PE 100</w:t>
            </w:r>
          </w:p>
        </w:tc>
        <w:tc>
          <w:tcPr>
            <w:tcW w:w="587"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jc w:val="center"/>
              <w:rPr>
                <w:lang w:val="en-US"/>
              </w:rPr>
            </w:pPr>
            <w:r w:rsidRPr="00B6048A">
              <w:rPr>
                <w:lang w:val="en-US"/>
              </w:rPr>
              <w:t>50</w:t>
            </w:r>
          </w:p>
        </w:tc>
        <w:tc>
          <w:tcPr>
            <w:tcW w:w="757"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p>
        </w:tc>
        <w:tc>
          <w:tcPr>
            <w:tcW w:w="468"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B6048A" w:rsidRDefault="005A73C3" w:rsidP="00CD161F">
            <w:pPr>
              <w:spacing w:before="100" w:beforeAutospacing="1"/>
              <w:rPr>
                <w:lang w:val="en-US"/>
              </w:rPr>
            </w:pPr>
          </w:p>
        </w:tc>
      </w:tr>
      <w:tr w:rsidR="005A73C3" w:rsidRPr="00B6048A" w:rsidTr="00CD161F">
        <w:trPr>
          <w:tblCellSpacing w:w="0" w:type="dxa"/>
        </w:trPr>
        <w:tc>
          <w:tcPr>
            <w:tcW w:w="38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4</w:t>
            </w:r>
          </w:p>
        </w:tc>
        <w:tc>
          <w:tcPr>
            <w:tcW w:w="51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 xml:space="preserve">DN 50x4,6 </w:t>
            </w:r>
          </w:p>
        </w:tc>
        <w:tc>
          <w:tcPr>
            <w:tcW w:w="517"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SDR 11</w:t>
            </w:r>
          </w:p>
        </w:tc>
        <w:tc>
          <w:tcPr>
            <w:tcW w:w="62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Pr>
                <w:lang w:val="en-US"/>
              </w:rPr>
              <w:t>PN 16</w:t>
            </w:r>
          </w:p>
        </w:tc>
        <w:tc>
          <w:tcPr>
            <w:tcW w:w="51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ruļļos</w:t>
            </w:r>
          </w:p>
        </w:tc>
        <w:tc>
          <w:tcPr>
            <w:tcW w:w="6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PE 100</w:t>
            </w:r>
          </w:p>
        </w:tc>
        <w:tc>
          <w:tcPr>
            <w:tcW w:w="587"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jc w:val="center"/>
              <w:rPr>
                <w:lang w:val="en-US"/>
              </w:rPr>
            </w:pPr>
            <w:r w:rsidRPr="00B6048A">
              <w:rPr>
                <w:lang w:val="en-US"/>
              </w:rPr>
              <w:t>50</w:t>
            </w:r>
          </w:p>
        </w:tc>
        <w:tc>
          <w:tcPr>
            <w:tcW w:w="757"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p>
        </w:tc>
        <w:tc>
          <w:tcPr>
            <w:tcW w:w="468"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B6048A" w:rsidRDefault="005A73C3" w:rsidP="00CD161F">
            <w:pPr>
              <w:spacing w:before="100" w:beforeAutospacing="1"/>
              <w:rPr>
                <w:lang w:val="en-US"/>
              </w:rPr>
            </w:pPr>
          </w:p>
        </w:tc>
      </w:tr>
      <w:tr w:rsidR="005A73C3" w:rsidRPr="00B6048A" w:rsidTr="00CD161F">
        <w:trPr>
          <w:tblCellSpacing w:w="0" w:type="dxa"/>
        </w:trPr>
        <w:tc>
          <w:tcPr>
            <w:tcW w:w="38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5</w:t>
            </w:r>
          </w:p>
        </w:tc>
        <w:tc>
          <w:tcPr>
            <w:tcW w:w="51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 xml:space="preserve">DN 63x5,8 </w:t>
            </w:r>
          </w:p>
        </w:tc>
        <w:tc>
          <w:tcPr>
            <w:tcW w:w="517"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SDR 11</w:t>
            </w:r>
          </w:p>
        </w:tc>
        <w:tc>
          <w:tcPr>
            <w:tcW w:w="62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Pr>
                <w:lang w:val="en-US"/>
              </w:rPr>
              <w:t>PN 16</w:t>
            </w:r>
          </w:p>
        </w:tc>
        <w:tc>
          <w:tcPr>
            <w:tcW w:w="51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ruļļos</w:t>
            </w:r>
          </w:p>
        </w:tc>
        <w:tc>
          <w:tcPr>
            <w:tcW w:w="6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PE 100</w:t>
            </w:r>
          </w:p>
        </w:tc>
        <w:tc>
          <w:tcPr>
            <w:tcW w:w="587"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jc w:val="center"/>
              <w:rPr>
                <w:lang w:val="en-US"/>
              </w:rPr>
            </w:pPr>
            <w:r w:rsidRPr="00B6048A">
              <w:rPr>
                <w:lang w:val="en-US"/>
              </w:rPr>
              <w:t>300</w:t>
            </w:r>
          </w:p>
        </w:tc>
        <w:tc>
          <w:tcPr>
            <w:tcW w:w="757"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p>
        </w:tc>
        <w:tc>
          <w:tcPr>
            <w:tcW w:w="468"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B6048A" w:rsidRDefault="005A73C3" w:rsidP="00CD161F">
            <w:pPr>
              <w:spacing w:before="100" w:beforeAutospacing="1"/>
              <w:rPr>
                <w:lang w:val="en-US"/>
              </w:rPr>
            </w:pPr>
          </w:p>
        </w:tc>
      </w:tr>
      <w:tr w:rsidR="005A73C3" w:rsidRPr="00B6048A" w:rsidTr="00CD161F">
        <w:trPr>
          <w:tblCellSpacing w:w="0" w:type="dxa"/>
        </w:trPr>
        <w:tc>
          <w:tcPr>
            <w:tcW w:w="4532"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5A73C3" w:rsidRPr="000B4C78" w:rsidRDefault="005A73C3" w:rsidP="00CD161F">
            <w:pPr>
              <w:spacing w:before="100" w:beforeAutospacing="1"/>
              <w:jc w:val="center"/>
              <w:rPr>
                <w:b/>
                <w:lang w:val="en-US"/>
              </w:rPr>
            </w:pPr>
            <w:r w:rsidRPr="000B4C78">
              <w:rPr>
                <w:b/>
                <w:lang w:val="en-US"/>
              </w:rPr>
              <w:t xml:space="preserve">                                                                         Pavisam kopā bez PVN, EUR</w:t>
            </w:r>
            <w:r w:rsidRPr="000B4C78">
              <w:rPr>
                <w:rStyle w:val="FootnoteReference"/>
                <w:b/>
                <w:lang w:val="en-US"/>
              </w:rPr>
              <w:footnoteReference w:id="4"/>
            </w:r>
          </w:p>
        </w:tc>
        <w:tc>
          <w:tcPr>
            <w:tcW w:w="468"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B6048A" w:rsidRDefault="005A73C3" w:rsidP="00CD161F">
            <w:pPr>
              <w:spacing w:before="100" w:beforeAutospacing="1"/>
              <w:rPr>
                <w:lang w:val="en-US"/>
              </w:rPr>
            </w:pPr>
          </w:p>
        </w:tc>
      </w:tr>
    </w:tbl>
    <w:p w:rsidR="005A73C3" w:rsidRPr="00B6048A" w:rsidRDefault="005A73C3" w:rsidP="005A73C3">
      <w:pPr>
        <w:spacing w:before="100" w:beforeAutospacing="1"/>
        <w:jc w:val="center"/>
      </w:pPr>
    </w:p>
    <w:p w:rsidR="005A73C3" w:rsidRDefault="005A73C3" w:rsidP="005A73C3">
      <w:pPr>
        <w:spacing w:before="100" w:beforeAutospacing="1"/>
      </w:pPr>
      <w:r>
        <w:t xml:space="preserve">_______________________ </w:t>
      </w:r>
    </w:p>
    <w:p w:rsidR="005A73C3" w:rsidRPr="00730375" w:rsidRDefault="005A73C3" w:rsidP="005A73C3">
      <w:pPr>
        <w:rPr>
          <w:vertAlign w:val="superscript"/>
        </w:rPr>
      </w:pPr>
      <w:r>
        <w:rPr>
          <w:vertAlign w:val="superscript"/>
        </w:rPr>
        <w:t>(pārstāvja amats, paraksts, atšifrējums)</w:t>
      </w:r>
    </w:p>
    <w:p w:rsidR="005A73C3" w:rsidRPr="00D600F2" w:rsidRDefault="005A73C3" w:rsidP="005A73C3">
      <w:pPr>
        <w:jc w:val="both"/>
        <w:rPr>
          <w:rFonts w:eastAsia="Calibri"/>
          <w:b/>
          <w:i/>
          <w:lang w:eastAsia="en-US"/>
        </w:rPr>
        <w:sectPr w:rsidR="005A73C3" w:rsidRPr="00D600F2" w:rsidSect="009C2EC7">
          <w:headerReference w:type="default" r:id="rId11"/>
          <w:footerReference w:type="default" r:id="rId12"/>
          <w:headerReference w:type="first" r:id="rId13"/>
          <w:pgSz w:w="11906" w:h="16838"/>
          <w:pgMar w:top="1440" w:right="1133" w:bottom="709" w:left="1800" w:header="708" w:footer="708" w:gutter="0"/>
          <w:cols w:space="708"/>
          <w:titlePg/>
          <w:docGrid w:linePitch="360"/>
        </w:sectPr>
      </w:pPr>
    </w:p>
    <w:p w:rsidR="005A73C3" w:rsidRPr="00EA4F1B" w:rsidRDefault="005A73C3" w:rsidP="005A73C3">
      <w:pPr>
        <w:rPr>
          <w:b/>
          <w:bCs/>
        </w:rPr>
      </w:pPr>
    </w:p>
    <w:p w:rsidR="005A73C3" w:rsidRPr="005E2883" w:rsidRDefault="005A73C3" w:rsidP="005A73C3">
      <w:pPr>
        <w:spacing w:before="100" w:beforeAutospacing="1"/>
      </w:pPr>
      <w:r w:rsidRPr="005E2883">
        <w:rPr>
          <w:b/>
          <w:bCs/>
          <w:i/>
          <w:iCs/>
        </w:rPr>
        <w:t>Iepirkuma daļa Nr.2</w:t>
      </w:r>
    </w:p>
    <w:p w:rsidR="005A73C3" w:rsidRPr="005E2883" w:rsidRDefault="005A73C3" w:rsidP="005A73C3">
      <w:pPr>
        <w:spacing w:before="100" w:beforeAutospacing="1"/>
        <w:jc w:val="center"/>
      </w:pPr>
    </w:p>
    <w:p w:rsidR="005A73C3" w:rsidRPr="000B4C78" w:rsidRDefault="005A73C3" w:rsidP="005A73C3">
      <w:pPr>
        <w:spacing w:before="100" w:beforeAutospacing="1"/>
        <w:jc w:val="center"/>
      </w:pPr>
      <w:r w:rsidRPr="000B4C78">
        <w:rPr>
          <w:b/>
          <w:bCs/>
          <w:sz w:val="28"/>
          <w:szCs w:val="28"/>
        </w:rPr>
        <w:t>Caurules no polietilēna alternatīvām montāžas tehnoloģijām</w:t>
      </w:r>
      <w:r w:rsidR="000B4C78">
        <w:rPr>
          <w:b/>
          <w:bCs/>
          <w:sz w:val="28"/>
          <w:szCs w:val="28"/>
        </w:rPr>
        <w:t xml:space="preserve"> (caurduršana)</w:t>
      </w:r>
    </w:p>
    <w:p w:rsidR="005A73C3" w:rsidRPr="005E2883" w:rsidRDefault="005A73C3" w:rsidP="005A73C3">
      <w:pPr>
        <w:spacing w:before="100" w:beforeAutospacing="1"/>
        <w:jc w:val="center"/>
      </w:pPr>
      <w:r w:rsidRPr="000B4C78">
        <w:rPr>
          <w:b/>
          <w:bCs/>
          <w:sz w:val="28"/>
          <w:szCs w:val="28"/>
        </w:rPr>
        <w:t>ūdensvada tīklu remontdarbu veikšanai</w:t>
      </w:r>
      <w:r w:rsidRPr="005E2883">
        <w:rPr>
          <w:b/>
          <w:bCs/>
          <w:sz w:val="28"/>
          <w:szCs w:val="28"/>
        </w:rPr>
        <w:t xml:space="preserve"> </w:t>
      </w:r>
    </w:p>
    <w:p w:rsidR="005A73C3" w:rsidRPr="005E2883" w:rsidRDefault="005A73C3" w:rsidP="005A73C3">
      <w:pPr>
        <w:spacing w:before="100" w:beforeAutospacing="1"/>
        <w:jc w:val="cent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729"/>
        <w:gridCol w:w="1023"/>
        <w:gridCol w:w="918"/>
        <w:gridCol w:w="1200"/>
        <w:gridCol w:w="975"/>
        <w:gridCol w:w="1225"/>
        <w:gridCol w:w="1101"/>
        <w:gridCol w:w="1442"/>
        <w:gridCol w:w="910"/>
      </w:tblGrid>
      <w:tr w:rsidR="005A73C3" w:rsidRPr="005E2883" w:rsidTr="00CD161F">
        <w:trPr>
          <w:tblCellSpacing w:w="0" w:type="dxa"/>
        </w:trPr>
        <w:tc>
          <w:tcPr>
            <w:tcW w:w="383"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Nr.p/k</w:t>
            </w:r>
          </w:p>
        </w:tc>
        <w:tc>
          <w:tcPr>
            <w:tcW w:w="537"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Caurules diametrs</w:t>
            </w:r>
          </w:p>
        </w:tc>
        <w:tc>
          <w:tcPr>
            <w:tcW w:w="482"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SDR</w:t>
            </w:r>
            <w:r w:rsidRPr="005E2883">
              <w:rPr>
                <w:sz w:val="18"/>
                <w:szCs w:val="18"/>
                <w:lang w:val="en-US"/>
              </w:rPr>
              <w:t xml:space="preserve"> </w:t>
            </w:r>
            <w:r w:rsidRPr="005E2883">
              <w:rPr>
                <w:i/>
                <w:iCs/>
                <w:sz w:val="16"/>
                <w:szCs w:val="16"/>
                <w:lang w:val="en-US"/>
              </w:rPr>
              <w:t>(standart-izmēra proporcijas)</w:t>
            </w:r>
          </w:p>
        </w:tc>
        <w:tc>
          <w:tcPr>
            <w:tcW w:w="630"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Caurules nominālais spiediens (PN)</w:t>
            </w:r>
          </w:p>
        </w:tc>
        <w:tc>
          <w:tcPr>
            <w:tcW w:w="512"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Piegādes caurules garums</w:t>
            </w:r>
          </w:p>
        </w:tc>
        <w:tc>
          <w:tcPr>
            <w:tcW w:w="643"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Caurules materiāls (polietilēna veids)</w:t>
            </w:r>
          </w:p>
        </w:tc>
        <w:tc>
          <w:tcPr>
            <w:tcW w:w="578"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Plānotais iepirkuma apjoms (m)</w:t>
            </w:r>
            <w:r>
              <w:rPr>
                <w:rStyle w:val="FootnoteReference"/>
                <w:lang w:val="en-US"/>
              </w:rPr>
              <w:footnoteReference w:id="5"/>
            </w:r>
          </w:p>
        </w:tc>
        <w:tc>
          <w:tcPr>
            <w:tcW w:w="757"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5E2883" w:rsidRDefault="005A73C3" w:rsidP="00CD161F">
            <w:pPr>
              <w:spacing w:before="100" w:beforeAutospacing="1"/>
              <w:rPr>
                <w:lang w:val="en-US"/>
              </w:rPr>
            </w:pPr>
            <w:r>
              <w:rPr>
                <w:lang w:val="en-US"/>
              </w:rPr>
              <w:t xml:space="preserve">Cena par 1garummetru, </w:t>
            </w:r>
            <w:r w:rsidRPr="005E2883">
              <w:rPr>
                <w:lang w:val="en-US"/>
              </w:rPr>
              <w:t xml:space="preserve">EUR bez PVN </w:t>
            </w:r>
            <w:r>
              <w:rPr>
                <w:rStyle w:val="FootnoteReference"/>
                <w:lang w:val="en-US"/>
              </w:rPr>
              <w:footnoteReference w:id="6"/>
            </w:r>
          </w:p>
        </w:tc>
        <w:tc>
          <w:tcPr>
            <w:tcW w:w="478"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5A73C3" w:rsidRPr="005E2883" w:rsidRDefault="005A73C3" w:rsidP="00CD161F">
            <w:pPr>
              <w:spacing w:before="100" w:beforeAutospacing="1"/>
              <w:rPr>
                <w:lang w:val="en-US"/>
              </w:rPr>
            </w:pPr>
            <w:r w:rsidRPr="005E2883">
              <w:rPr>
                <w:lang w:val="en-US"/>
              </w:rPr>
              <w:t>Kopā bez PVN, EUR</w:t>
            </w:r>
            <w:r>
              <w:rPr>
                <w:rStyle w:val="FootnoteReference"/>
                <w:lang w:val="en-US"/>
              </w:rPr>
              <w:footnoteReference w:id="7"/>
            </w:r>
          </w:p>
        </w:tc>
      </w:tr>
      <w:tr w:rsidR="005A73C3" w:rsidRPr="005E2883" w:rsidTr="00CD161F">
        <w:trPr>
          <w:tblCellSpacing w:w="0" w:type="dxa"/>
        </w:trPr>
        <w:tc>
          <w:tcPr>
            <w:tcW w:w="38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1</w:t>
            </w:r>
          </w:p>
        </w:tc>
        <w:tc>
          <w:tcPr>
            <w:tcW w:w="537"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 xml:space="preserve">DN 32x3,0 </w:t>
            </w:r>
          </w:p>
        </w:tc>
        <w:tc>
          <w:tcPr>
            <w:tcW w:w="48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SDR 11</w:t>
            </w:r>
          </w:p>
        </w:tc>
        <w:tc>
          <w:tcPr>
            <w:tcW w:w="630"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PN 16</w:t>
            </w:r>
          </w:p>
          <w:p w:rsidR="005A73C3" w:rsidRPr="005E2883" w:rsidRDefault="005A73C3" w:rsidP="00CD161F">
            <w:pPr>
              <w:spacing w:before="100" w:beforeAutospacing="1"/>
              <w:rPr>
                <w:lang w:val="en-US"/>
              </w:rPr>
            </w:pPr>
          </w:p>
        </w:tc>
        <w:tc>
          <w:tcPr>
            <w:tcW w:w="51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100m (ruļļos)</w:t>
            </w:r>
          </w:p>
        </w:tc>
        <w:tc>
          <w:tcPr>
            <w:tcW w:w="6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Divslāņu,</w:t>
            </w:r>
          </w:p>
          <w:p w:rsidR="005A73C3" w:rsidRPr="005E2883" w:rsidRDefault="005A73C3" w:rsidP="00CD161F">
            <w:pPr>
              <w:spacing w:before="100" w:beforeAutospacing="1"/>
              <w:rPr>
                <w:lang w:val="en-US"/>
              </w:rPr>
            </w:pPr>
            <w:r w:rsidRPr="005E2883">
              <w:rPr>
                <w:lang w:val="en-US"/>
              </w:rPr>
              <w:t>PE 100 RC</w:t>
            </w:r>
          </w:p>
        </w:tc>
        <w:tc>
          <w:tcPr>
            <w:tcW w:w="578"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jc w:val="center"/>
              <w:rPr>
                <w:lang w:val="en-US"/>
              </w:rPr>
            </w:pPr>
            <w:r w:rsidRPr="005E2883">
              <w:rPr>
                <w:lang w:val="en-US"/>
              </w:rPr>
              <w:t>1000</w:t>
            </w:r>
          </w:p>
          <w:p w:rsidR="005A73C3" w:rsidRPr="005E2883" w:rsidRDefault="005A73C3" w:rsidP="00CD161F">
            <w:pPr>
              <w:spacing w:before="100" w:beforeAutospacing="1"/>
              <w:jc w:val="center"/>
              <w:rPr>
                <w:lang w:val="en-US"/>
              </w:rPr>
            </w:pPr>
          </w:p>
        </w:tc>
        <w:tc>
          <w:tcPr>
            <w:tcW w:w="757"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478"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r w:rsidR="005A73C3" w:rsidRPr="005E2883" w:rsidTr="00CD161F">
        <w:trPr>
          <w:tblCellSpacing w:w="0" w:type="dxa"/>
        </w:trPr>
        <w:tc>
          <w:tcPr>
            <w:tcW w:w="38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2</w:t>
            </w:r>
          </w:p>
        </w:tc>
        <w:tc>
          <w:tcPr>
            <w:tcW w:w="537"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 xml:space="preserve">DN 63x5,8 </w:t>
            </w:r>
          </w:p>
        </w:tc>
        <w:tc>
          <w:tcPr>
            <w:tcW w:w="48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SDR 11</w:t>
            </w:r>
          </w:p>
        </w:tc>
        <w:tc>
          <w:tcPr>
            <w:tcW w:w="630"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PN 16</w:t>
            </w:r>
          </w:p>
          <w:p w:rsidR="005A73C3" w:rsidRPr="005E2883" w:rsidRDefault="005A73C3" w:rsidP="00CD161F">
            <w:pPr>
              <w:spacing w:before="100" w:beforeAutospacing="1"/>
              <w:rPr>
                <w:lang w:val="en-US"/>
              </w:rPr>
            </w:pPr>
          </w:p>
        </w:tc>
        <w:tc>
          <w:tcPr>
            <w:tcW w:w="51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ruļļos</w:t>
            </w:r>
          </w:p>
        </w:tc>
        <w:tc>
          <w:tcPr>
            <w:tcW w:w="6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Divslāņu,</w:t>
            </w:r>
          </w:p>
          <w:p w:rsidR="005A73C3" w:rsidRPr="005E2883" w:rsidRDefault="005A73C3" w:rsidP="00CD161F">
            <w:pPr>
              <w:spacing w:before="100" w:beforeAutospacing="1"/>
              <w:rPr>
                <w:lang w:val="en-US"/>
              </w:rPr>
            </w:pPr>
            <w:r w:rsidRPr="005E2883">
              <w:rPr>
                <w:lang w:val="en-US"/>
              </w:rPr>
              <w:t>PE 100 RC</w:t>
            </w:r>
          </w:p>
        </w:tc>
        <w:tc>
          <w:tcPr>
            <w:tcW w:w="578"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jc w:val="center"/>
              <w:rPr>
                <w:lang w:val="en-US"/>
              </w:rPr>
            </w:pPr>
            <w:r w:rsidRPr="005E2883">
              <w:rPr>
                <w:lang w:val="en-US"/>
              </w:rPr>
              <w:t>200</w:t>
            </w:r>
          </w:p>
        </w:tc>
        <w:tc>
          <w:tcPr>
            <w:tcW w:w="757"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478"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r w:rsidR="005A73C3" w:rsidRPr="005E2883" w:rsidTr="00CD161F">
        <w:trPr>
          <w:tblCellSpacing w:w="0" w:type="dxa"/>
        </w:trPr>
        <w:tc>
          <w:tcPr>
            <w:tcW w:w="38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3</w:t>
            </w:r>
          </w:p>
        </w:tc>
        <w:tc>
          <w:tcPr>
            <w:tcW w:w="537"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DN 110x6,6</w:t>
            </w:r>
          </w:p>
        </w:tc>
        <w:tc>
          <w:tcPr>
            <w:tcW w:w="48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SDR 17</w:t>
            </w:r>
          </w:p>
        </w:tc>
        <w:tc>
          <w:tcPr>
            <w:tcW w:w="630"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PN 16</w:t>
            </w:r>
          </w:p>
          <w:p w:rsidR="005A73C3" w:rsidRPr="005E2883" w:rsidRDefault="005A73C3" w:rsidP="00CD161F">
            <w:pPr>
              <w:spacing w:before="100" w:beforeAutospacing="1"/>
              <w:rPr>
                <w:lang w:val="en-US"/>
              </w:rPr>
            </w:pPr>
          </w:p>
        </w:tc>
        <w:tc>
          <w:tcPr>
            <w:tcW w:w="51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ruļļos</w:t>
            </w:r>
          </w:p>
        </w:tc>
        <w:tc>
          <w:tcPr>
            <w:tcW w:w="6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Divslāņu,</w:t>
            </w:r>
          </w:p>
          <w:p w:rsidR="005A73C3" w:rsidRPr="005E2883" w:rsidRDefault="005A73C3" w:rsidP="00CD161F">
            <w:pPr>
              <w:spacing w:before="100" w:beforeAutospacing="1"/>
              <w:rPr>
                <w:lang w:val="en-US"/>
              </w:rPr>
            </w:pPr>
            <w:r w:rsidRPr="005E2883">
              <w:rPr>
                <w:lang w:val="en-US"/>
              </w:rPr>
              <w:t>PE 100 RC</w:t>
            </w:r>
          </w:p>
        </w:tc>
        <w:tc>
          <w:tcPr>
            <w:tcW w:w="578"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jc w:val="center"/>
              <w:rPr>
                <w:lang w:val="en-US"/>
              </w:rPr>
            </w:pPr>
            <w:r w:rsidRPr="005E2883">
              <w:rPr>
                <w:lang w:val="en-US"/>
              </w:rPr>
              <w:t>100</w:t>
            </w:r>
          </w:p>
        </w:tc>
        <w:tc>
          <w:tcPr>
            <w:tcW w:w="757"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478"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r w:rsidR="005A73C3" w:rsidRPr="005E2883" w:rsidTr="00CD161F">
        <w:trPr>
          <w:tblCellSpacing w:w="0" w:type="dxa"/>
        </w:trPr>
        <w:tc>
          <w:tcPr>
            <w:tcW w:w="38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4</w:t>
            </w:r>
          </w:p>
        </w:tc>
        <w:tc>
          <w:tcPr>
            <w:tcW w:w="537"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DN 110x10,0</w:t>
            </w:r>
          </w:p>
        </w:tc>
        <w:tc>
          <w:tcPr>
            <w:tcW w:w="48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SDR 11</w:t>
            </w:r>
          </w:p>
        </w:tc>
        <w:tc>
          <w:tcPr>
            <w:tcW w:w="630"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PN 16</w:t>
            </w:r>
          </w:p>
          <w:p w:rsidR="005A73C3" w:rsidRPr="005E2883" w:rsidRDefault="005A73C3" w:rsidP="00CD161F">
            <w:pPr>
              <w:spacing w:before="100" w:beforeAutospacing="1"/>
              <w:rPr>
                <w:lang w:val="en-US"/>
              </w:rPr>
            </w:pPr>
          </w:p>
        </w:tc>
        <w:tc>
          <w:tcPr>
            <w:tcW w:w="51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ruļļos</w:t>
            </w:r>
          </w:p>
        </w:tc>
        <w:tc>
          <w:tcPr>
            <w:tcW w:w="6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Divslāņu,</w:t>
            </w:r>
          </w:p>
          <w:p w:rsidR="005A73C3" w:rsidRPr="005E2883" w:rsidRDefault="005A73C3" w:rsidP="00CD161F">
            <w:pPr>
              <w:spacing w:before="100" w:beforeAutospacing="1"/>
              <w:rPr>
                <w:lang w:val="en-US"/>
              </w:rPr>
            </w:pPr>
            <w:r w:rsidRPr="005E2883">
              <w:rPr>
                <w:lang w:val="en-US"/>
              </w:rPr>
              <w:t>PE 100 RC</w:t>
            </w:r>
          </w:p>
        </w:tc>
        <w:tc>
          <w:tcPr>
            <w:tcW w:w="578"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jc w:val="center"/>
              <w:rPr>
                <w:lang w:val="en-US"/>
              </w:rPr>
            </w:pPr>
            <w:r w:rsidRPr="005E2883">
              <w:rPr>
                <w:lang w:val="en-US"/>
              </w:rPr>
              <w:t>100</w:t>
            </w:r>
          </w:p>
        </w:tc>
        <w:tc>
          <w:tcPr>
            <w:tcW w:w="757"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478"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r w:rsidR="005A73C3" w:rsidRPr="005E2883" w:rsidTr="00CD161F">
        <w:trPr>
          <w:tblCellSpacing w:w="0" w:type="dxa"/>
        </w:trPr>
        <w:tc>
          <w:tcPr>
            <w:tcW w:w="38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5</w:t>
            </w:r>
          </w:p>
          <w:p w:rsidR="005A73C3" w:rsidRPr="005E2883" w:rsidRDefault="005A73C3" w:rsidP="00CD161F">
            <w:pPr>
              <w:spacing w:before="100" w:beforeAutospacing="1"/>
              <w:rPr>
                <w:lang w:val="en-US"/>
              </w:rPr>
            </w:pPr>
          </w:p>
        </w:tc>
        <w:tc>
          <w:tcPr>
            <w:tcW w:w="537"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DN 110x10,0</w:t>
            </w:r>
          </w:p>
        </w:tc>
        <w:tc>
          <w:tcPr>
            <w:tcW w:w="48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SDR 11</w:t>
            </w:r>
          </w:p>
        </w:tc>
        <w:tc>
          <w:tcPr>
            <w:tcW w:w="630"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PN 16</w:t>
            </w:r>
          </w:p>
          <w:p w:rsidR="005A73C3" w:rsidRPr="005E2883" w:rsidRDefault="005A73C3" w:rsidP="00CD161F">
            <w:pPr>
              <w:spacing w:before="100" w:beforeAutospacing="1"/>
              <w:rPr>
                <w:lang w:val="en-US"/>
              </w:rPr>
            </w:pPr>
          </w:p>
        </w:tc>
        <w:tc>
          <w:tcPr>
            <w:tcW w:w="51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12m</w:t>
            </w:r>
          </w:p>
        </w:tc>
        <w:tc>
          <w:tcPr>
            <w:tcW w:w="6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Divslāņu,</w:t>
            </w:r>
          </w:p>
          <w:p w:rsidR="005A73C3" w:rsidRPr="005E2883" w:rsidRDefault="005A73C3" w:rsidP="00CD161F">
            <w:pPr>
              <w:spacing w:before="100" w:beforeAutospacing="1"/>
              <w:rPr>
                <w:lang w:val="en-US"/>
              </w:rPr>
            </w:pPr>
            <w:r w:rsidRPr="005E2883">
              <w:rPr>
                <w:lang w:val="en-US"/>
              </w:rPr>
              <w:t>PE 100 RC</w:t>
            </w:r>
          </w:p>
        </w:tc>
        <w:tc>
          <w:tcPr>
            <w:tcW w:w="578"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jc w:val="center"/>
              <w:rPr>
                <w:lang w:val="en-US"/>
              </w:rPr>
            </w:pPr>
            <w:r w:rsidRPr="005E2883">
              <w:rPr>
                <w:lang w:val="en-US"/>
              </w:rPr>
              <w:t>120</w:t>
            </w:r>
          </w:p>
        </w:tc>
        <w:tc>
          <w:tcPr>
            <w:tcW w:w="757"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478"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r w:rsidR="005A73C3" w:rsidRPr="005E2883" w:rsidTr="00CD161F">
        <w:trPr>
          <w:tblCellSpacing w:w="0" w:type="dxa"/>
        </w:trPr>
        <w:tc>
          <w:tcPr>
            <w:tcW w:w="4522" w:type="pct"/>
            <w:gridSpan w:val="8"/>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jc w:val="center"/>
              <w:rPr>
                <w:lang w:val="en-US"/>
              </w:rPr>
            </w:pPr>
            <w:r>
              <w:rPr>
                <w:lang w:val="en-US"/>
              </w:rPr>
              <w:t xml:space="preserve">                                                                       </w:t>
            </w:r>
            <w:r w:rsidRPr="005E2883">
              <w:rPr>
                <w:lang w:val="en-US"/>
              </w:rPr>
              <w:t>Pavisam kopā bez PVN, EUR</w:t>
            </w:r>
            <w:r>
              <w:rPr>
                <w:rStyle w:val="FootnoteReference"/>
                <w:lang w:val="en-US"/>
              </w:rPr>
              <w:footnoteReference w:id="8"/>
            </w:r>
          </w:p>
        </w:tc>
        <w:tc>
          <w:tcPr>
            <w:tcW w:w="478"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bl>
    <w:p w:rsidR="005A73C3" w:rsidRDefault="005A73C3" w:rsidP="005A73C3">
      <w:pPr>
        <w:spacing w:before="100" w:beforeAutospacing="1"/>
      </w:pPr>
      <w:r>
        <w:t xml:space="preserve">_______________________ </w:t>
      </w:r>
    </w:p>
    <w:p w:rsidR="005A73C3" w:rsidRPr="00730375" w:rsidRDefault="005A73C3" w:rsidP="005A73C3">
      <w:pPr>
        <w:rPr>
          <w:vertAlign w:val="superscript"/>
        </w:rPr>
      </w:pPr>
      <w:r>
        <w:rPr>
          <w:vertAlign w:val="superscript"/>
        </w:rPr>
        <w:t>(pārstāvja amats, paraksts, atšifrējums)</w:t>
      </w:r>
    </w:p>
    <w:p w:rsidR="005A73C3" w:rsidRDefault="005A73C3" w:rsidP="005A73C3">
      <w:pPr>
        <w:spacing w:before="100" w:beforeAutospacing="1"/>
      </w:pPr>
    </w:p>
    <w:p w:rsidR="005A73C3" w:rsidRDefault="005A73C3" w:rsidP="005A73C3">
      <w:pPr>
        <w:spacing w:before="100" w:beforeAutospacing="1"/>
      </w:pPr>
    </w:p>
    <w:p w:rsidR="005A73C3" w:rsidRDefault="005A73C3" w:rsidP="005A73C3">
      <w:pPr>
        <w:spacing w:before="100" w:beforeAutospacing="1"/>
      </w:pPr>
    </w:p>
    <w:p w:rsidR="005A73C3" w:rsidRDefault="005A73C3" w:rsidP="005A73C3">
      <w:pPr>
        <w:spacing w:before="100" w:beforeAutospacing="1"/>
      </w:pPr>
    </w:p>
    <w:p w:rsidR="005A73C3" w:rsidRPr="005E2883" w:rsidRDefault="005A73C3" w:rsidP="005A73C3">
      <w:pPr>
        <w:spacing w:before="100" w:beforeAutospacing="1"/>
      </w:pPr>
      <w:r w:rsidRPr="005E2883">
        <w:rPr>
          <w:b/>
          <w:bCs/>
          <w:i/>
          <w:iCs/>
        </w:rPr>
        <w:t>Iepirkuma daļa Nr.3</w:t>
      </w:r>
    </w:p>
    <w:p w:rsidR="005A73C3" w:rsidRPr="005E2883" w:rsidRDefault="005A73C3" w:rsidP="005A73C3">
      <w:pPr>
        <w:spacing w:before="100" w:beforeAutospacing="1"/>
        <w:jc w:val="center"/>
      </w:pPr>
    </w:p>
    <w:p w:rsidR="005A73C3" w:rsidRPr="005E2883" w:rsidRDefault="005A73C3" w:rsidP="005A73C3">
      <w:pPr>
        <w:spacing w:before="100" w:beforeAutospacing="1"/>
        <w:jc w:val="center"/>
      </w:pPr>
      <w:r w:rsidRPr="005E2883">
        <w:rPr>
          <w:b/>
          <w:bCs/>
          <w:sz w:val="28"/>
          <w:szCs w:val="28"/>
        </w:rPr>
        <w:t xml:space="preserve">Ķeta caurules ūdensvada tīklu remontdarbu veikšanai </w:t>
      </w:r>
    </w:p>
    <w:p w:rsidR="005A73C3" w:rsidRPr="005E2883" w:rsidRDefault="005A73C3" w:rsidP="005A73C3">
      <w:pPr>
        <w:spacing w:before="100" w:beforeAutospacing="1"/>
        <w:jc w:val="center"/>
      </w:pPr>
    </w:p>
    <w:tbl>
      <w:tblPr>
        <w:tblW w:w="5000" w:type="pct"/>
        <w:tblCellSpacing w:w="0" w:type="dxa"/>
        <w:tblInd w:w="-327" w:type="dxa"/>
        <w:tblCellMar>
          <w:top w:w="60" w:type="dxa"/>
          <w:left w:w="60" w:type="dxa"/>
          <w:bottom w:w="60" w:type="dxa"/>
          <w:right w:w="60" w:type="dxa"/>
        </w:tblCellMar>
        <w:tblLook w:val="04A0" w:firstRow="1" w:lastRow="0" w:firstColumn="1" w:lastColumn="0" w:noHBand="0" w:noVBand="1"/>
      </w:tblPr>
      <w:tblGrid>
        <w:gridCol w:w="729"/>
        <w:gridCol w:w="1960"/>
        <w:gridCol w:w="2438"/>
        <w:gridCol w:w="2533"/>
        <w:gridCol w:w="1863"/>
      </w:tblGrid>
      <w:tr w:rsidR="005A73C3" w:rsidRPr="005E2883" w:rsidTr="00CD161F">
        <w:trPr>
          <w:tblCellSpacing w:w="0" w:type="dxa"/>
        </w:trPr>
        <w:tc>
          <w:tcPr>
            <w:tcW w:w="383"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5E2883" w:rsidRDefault="005A73C3" w:rsidP="00CD161F">
            <w:pPr>
              <w:spacing w:before="100" w:beforeAutospacing="1"/>
              <w:jc w:val="center"/>
              <w:rPr>
                <w:lang w:val="en-US"/>
              </w:rPr>
            </w:pPr>
            <w:r w:rsidRPr="005E2883">
              <w:rPr>
                <w:lang w:val="en-US"/>
              </w:rPr>
              <w:t>Nr.p/k</w:t>
            </w:r>
          </w:p>
        </w:tc>
        <w:tc>
          <w:tcPr>
            <w:tcW w:w="1029"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5E2883" w:rsidRDefault="005A73C3" w:rsidP="00CD161F">
            <w:pPr>
              <w:spacing w:before="100" w:beforeAutospacing="1"/>
              <w:jc w:val="center"/>
              <w:rPr>
                <w:lang w:val="en-US"/>
              </w:rPr>
            </w:pPr>
            <w:r w:rsidRPr="005E2883">
              <w:rPr>
                <w:lang w:val="en-US"/>
              </w:rPr>
              <w:t xml:space="preserve">Caurules diametrs </w:t>
            </w:r>
          </w:p>
        </w:tc>
        <w:tc>
          <w:tcPr>
            <w:tcW w:w="1280"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5E2883" w:rsidRDefault="005A73C3" w:rsidP="00CD161F">
            <w:pPr>
              <w:spacing w:before="100" w:beforeAutospacing="1"/>
              <w:jc w:val="center"/>
              <w:rPr>
                <w:lang w:val="en-US"/>
              </w:rPr>
            </w:pPr>
            <w:r w:rsidRPr="005E2883">
              <w:rPr>
                <w:lang w:val="en-US"/>
              </w:rPr>
              <w:t>Plānotais iepirkuma apjoms (m)</w:t>
            </w:r>
            <w:r>
              <w:rPr>
                <w:rStyle w:val="FootnoteReference"/>
                <w:lang w:val="en-US"/>
              </w:rPr>
              <w:footnoteReference w:id="9"/>
            </w:r>
          </w:p>
        </w:tc>
        <w:tc>
          <w:tcPr>
            <w:tcW w:w="1330"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5E2883" w:rsidRDefault="005A73C3" w:rsidP="00CD161F">
            <w:pPr>
              <w:spacing w:before="100" w:beforeAutospacing="1"/>
              <w:jc w:val="center"/>
              <w:rPr>
                <w:lang w:val="en-US"/>
              </w:rPr>
            </w:pPr>
            <w:r>
              <w:rPr>
                <w:lang w:val="en-US"/>
              </w:rPr>
              <w:t>Cena par 1garummetru</w:t>
            </w:r>
            <w:r w:rsidRPr="005E2883">
              <w:rPr>
                <w:lang w:val="en-US"/>
              </w:rPr>
              <w:t>, bez PVN, EUR</w:t>
            </w:r>
            <w:r>
              <w:rPr>
                <w:rStyle w:val="FootnoteReference"/>
                <w:lang w:val="en-US"/>
              </w:rPr>
              <w:footnoteReference w:id="10"/>
            </w:r>
          </w:p>
        </w:tc>
        <w:tc>
          <w:tcPr>
            <w:tcW w:w="978"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5A73C3" w:rsidRPr="005E2883" w:rsidRDefault="005A73C3" w:rsidP="00CD161F">
            <w:pPr>
              <w:spacing w:before="100" w:beforeAutospacing="1"/>
              <w:jc w:val="center"/>
              <w:rPr>
                <w:lang w:val="en-US"/>
              </w:rPr>
            </w:pPr>
            <w:r w:rsidRPr="005E2883">
              <w:rPr>
                <w:lang w:val="en-US"/>
              </w:rPr>
              <w:t>Kopā bez PVN, EUR</w:t>
            </w:r>
            <w:r>
              <w:rPr>
                <w:rStyle w:val="FootnoteReference"/>
                <w:lang w:val="en-US"/>
              </w:rPr>
              <w:footnoteReference w:id="11"/>
            </w:r>
          </w:p>
        </w:tc>
      </w:tr>
      <w:tr w:rsidR="005A73C3" w:rsidRPr="005E2883" w:rsidTr="00CD161F">
        <w:trPr>
          <w:trHeight w:val="450"/>
          <w:tblCellSpacing w:w="0" w:type="dxa"/>
        </w:trPr>
        <w:tc>
          <w:tcPr>
            <w:tcW w:w="38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jc w:val="center"/>
              <w:rPr>
                <w:lang w:val="en-US"/>
              </w:rPr>
            </w:pPr>
            <w:r w:rsidRPr="005E2883">
              <w:rPr>
                <w:lang w:val="en-US"/>
              </w:rPr>
              <w:t>1</w:t>
            </w:r>
          </w:p>
        </w:tc>
        <w:tc>
          <w:tcPr>
            <w:tcW w:w="1029"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jc w:val="center"/>
              <w:rPr>
                <w:lang w:val="en-US"/>
              </w:rPr>
            </w:pPr>
            <w:r w:rsidRPr="005E2883">
              <w:rPr>
                <w:lang w:val="en-US"/>
              </w:rPr>
              <w:t xml:space="preserve">DN 100 </w:t>
            </w:r>
          </w:p>
        </w:tc>
        <w:tc>
          <w:tcPr>
            <w:tcW w:w="1280"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jc w:val="center"/>
              <w:rPr>
                <w:lang w:val="en-US"/>
              </w:rPr>
            </w:pPr>
            <w:r w:rsidRPr="005E2883">
              <w:rPr>
                <w:lang w:val="en-US"/>
              </w:rPr>
              <w:t>24</w:t>
            </w:r>
          </w:p>
          <w:p w:rsidR="005A73C3" w:rsidRPr="005E2883" w:rsidRDefault="005A73C3" w:rsidP="00CD161F">
            <w:pPr>
              <w:spacing w:before="100" w:beforeAutospacing="1"/>
              <w:jc w:val="center"/>
              <w:rPr>
                <w:lang w:val="en-US"/>
              </w:rPr>
            </w:pPr>
          </w:p>
        </w:tc>
        <w:tc>
          <w:tcPr>
            <w:tcW w:w="1330"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jc w:val="center"/>
              <w:rPr>
                <w:lang w:val="en-US"/>
              </w:rPr>
            </w:pPr>
          </w:p>
        </w:tc>
        <w:tc>
          <w:tcPr>
            <w:tcW w:w="978"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jc w:val="center"/>
              <w:rPr>
                <w:lang w:val="en-US"/>
              </w:rPr>
            </w:pPr>
          </w:p>
        </w:tc>
      </w:tr>
      <w:tr w:rsidR="005A73C3" w:rsidRPr="005E2883" w:rsidTr="00CD161F">
        <w:trPr>
          <w:trHeight w:val="450"/>
          <w:tblCellSpacing w:w="0" w:type="dxa"/>
        </w:trPr>
        <w:tc>
          <w:tcPr>
            <w:tcW w:w="38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jc w:val="center"/>
              <w:rPr>
                <w:lang w:val="en-US"/>
              </w:rPr>
            </w:pPr>
            <w:r w:rsidRPr="005E2883">
              <w:rPr>
                <w:lang w:val="en-US"/>
              </w:rPr>
              <w:t>2</w:t>
            </w:r>
          </w:p>
        </w:tc>
        <w:tc>
          <w:tcPr>
            <w:tcW w:w="1029"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jc w:val="center"/>
              <w:rPr>
                <w:lang w:val="en-US"/>
              </w:rPr>
            </w:pPr>
            <w:r w:rsidRPr="005E2883">
              <w:rPr>
                <w:lang w:val="en-US"/>
              </w:rPr>
              <w:t>DN 150</w:t>
            </w:r>
          </w:p>
        </w:tc>
        <w:tc>
          <w:tcPr>
            <w:tcW w:w="1280"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jc w:val="center"/>
              <w:rPr>
                <w:lang w:val="en-US"/>
              </w:rPr>
            </w:pPr>
            <w:r w:rsidRPr="005E2883">
              <w:rPr>
                <w:lang w:val="en-US"/>
              </w:rPr>
              <w:t>24</w:t>
            </w:r>
          </w:p>
        </w:tc>
        <w:tc>
          <w:tcPr>
            <w:tcW w:w="1330"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jc w:val="center"/>
              <w:rPr>
                <w:lang w:val="en-US"/>
              </w:rPr>
            </w:pPr>
          </w:p>
        </w:tc>
        <w:tc>
          <w:tcPr>
            <w:tcW w:w="978"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jc w:val="center"/>
              <w:rPr>
                <w:lang w:val="en-US"/>
              </w:rPr>
            </w:pPr>
          </w:p>
        </w:tc>
      </w:tr>
      <w:tr w:rsidR="005A73C3" w:rsidRPr="005E2883" w:rsidTr="00CD161F">
        <w:trPr>
          <w:trHeight w:val="450"/>
          <w:tblCellSpacing w:w="0" w:type="dxa"/>
        </w:trPr>
        <w:tc>
          <w:tcPr>
            <w:tcW w:w="38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jc w:val="center"/>
              <w:rPr>
                <w:lang w:val="en-US"/>
              </w:rPr>
            </w:pPr>
            <w:r w:rsidRPr="005E2883">
              <w:rPr>
                <w:lang w:val="en-US"/>
              </w:rPr>
              <w:t>3</w:t>
            </w:r>
          </w:p>
        </w:tc>
        <w:tc>
          <w:tcPr>
            <w:tcW w:w="1029"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jc w:val="center"/>
              <w:rPr>
                <w:lang w:val="en-US"/>
              </w:rPr>
            </w:pPr>
            <w:r w:rsidRPr="005E2883">
              <w:rPr>
                <w:lang w:val="en-US"/>
              </w:rPr>
              <w:t>DN 200</w:t>
            </w:r>
          </w:p>
        </w:tc>
        <w:tc>
          <w:tcPr>
            <w:tcW w:w="1280"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jc w:val="center"/>
              <w:rPr>
                <w:lang w:val="en-US"/>
              </w:rPr>
            </w:pPr>
            <w:r w:rsidRPr="005E2883">
              <w:rPr>
                <w:lang w:val="en-US"/>
              </w:rPr>
              <w:t>24</w:t>
            </w:r>
          </w:p>
        </w:tc>
        <w:tc>
          <w:tcPr>
            <w:tcW w:w="1330"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jc w:val="center"/>
              <w:rPr>
                <w:lang w:val="en-US"/>
              </w:rPr>
            </w:pPr>
          </w:p>
        </w:tc>
        <w:tc>
          <w:tcPr>
            <w:tcW w:w="978"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jc w:val="center"/>
              <w:rPr>
                <w:lang w:val="en-US"/>
              </w:rPr>
            </w:pPr>
          </w:p>
        </w:tc>
      </w:tr>
      <w:tr w:rsidR="005A73C3" w:rsidRPr="005E2883" w:rsidTr="000B4C78">
        <w:trPr>
          <w:trHeight w:val="712"/>
          <w:tblCellSpacing w:w="0" w:type="dxa"/>
        </w:trPr>
        <w:tc>
          <w:tcPr>
            <w:tcW w:w="38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jc w:val="center"/>
              <w:rPr>
                <w:lang w:val="en-US"/>
              </w:rPr>
            </w:pPr>
            <w:r w:rsidRPr="005E2883">
              <w:rPr>
                <w:lang w:val="en-US"/>
              </w:rPr>
              <w:t>4</w:t>
            </w:r>
          </w:p>
        </w:tc>
        <w:tc>
          <w:tcPr>
            <w:tcW w:w="1029"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jc w:val="center"/>
              <w:rPr>
                <w:lang w:val="en-US"/>
              </w:rPr>
            </w:pPr>
            <w:r w:rsidRPr="005E2883">
              <w:rPr>
                <w:lang w:val="en-US"/>
              </w:rPr>
              <w:t>DN 250</w:t>
            </w:r>
          </w:p>
        </w:tc>
        <w:tc>
          <w:tcPr>
            <w:tcW w:w="1280"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jc w:val="center"/>
              <w:rPr>
                <w:lang w:val="en-US"/>
              </w:rPr>
            </w:pPr>
            <w:r w:rsidRPr="005E2883">
              <w:rPr>
                <w:lang w:val="en-US"/>
              </w:rPr>
              <w:t>12</w:t>
            </w:r>
          </w:p>
        </w:tc>
        <w:tc>
          <w:tcPr>
            <w:tcW w:w="1330"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jc w:val="center"/>
              <w:rPr>
                <w:lang w:val="en-US"/>
              </w:rPr>
            </w:pPr>
          </w:p>
        </w:tc>
        <w:tc>
          <w:tcPr>
            <w:tcW w:w="978"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jc w:val="center"/>
              <w:rPr>
                <w:lang w:val="en-US"/>
              </w:rPr>
            </w:pPr>
          </w:p>
        </w:tc>
      </w:tr>
      <w:tr w:rsidR="005A73C3" w:rsidRPr="005E2883" w:rsidTr="000B4C78">
        <w:trPr>
          <w:trHeight w:val="323"/>
          <w:tblCellSpacing w:w="0" w:type="dxa"/>
        </w:trPr>
        <w:tc>
          <w:tcPr>
            <w:tcW w:w="4022" w:type="pct"/>
            <w:gridSpan w:val="4"/>
            <w:tcBorders>
              <w:top w:val="nil"/>
              <w:left w:val="single" w:sz="8" w:space="0" w:color="000000"/>
              <w:bottom w:val="single" w:sz="8" w:space="0" w:color="000000"/>
              <w:right w:val="nil"/>
            </w:tcBorders>
            <w:tcMar>
              <w:top w:w="0" w:type="dxa"/>
              <w:left w:w="57" w:type="dxa"/>
              <w:bottom w:w="57" w:type="dxa"/>
              <w:right w:w="0" w:type="dxa"/>
            </w:tcMar>
            <w:hideMark/>
          </w:tcPr>
          <w:p w:rsidR="005A73C3" w:rsidRPr="00645060" w:rsidRDefault="005A73C3" w:rsidP="000B4C78">
            <w:r w:rsidRPr="00645060">
              <w:t xml:space="preserve">                                                              Pavisam kopā bez PVN, EUR</w:t>
            </w:r>
            <w:r w:rsidR="000B4C78">
              <w:rPr>
                <w:rStyle w:val="FootnoteReference"/>
              </w:rPr>
              <w:footnoteReference w:id="12"/>
            </w:r>
          </w:p>
        </w:tc>
        <w:tc>
          <w:tcPr>
            <w:tcW w:w="978"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bl>
    <w:p w:rsidR="005A73C3" w:rsidRDefault="005A73C3" w:rsidP="005A73C3">
      <w:pPr>
        <w:spacing w:before="100" w:beforeAutospacing="1"/>
      </w:pPr>
      <w:r>
        <w:t xml:space="preserve">_______________________ </w:t>
      </w:r>
    </w:p>
    <w:p w:rsidR="005A73C3" w:rsidRPr="000B4C78" w:rsidRDefault="005A73C3" w:rsidP="005A73C3">
      <w:r>
        <w:rPr>
          <w:vertAlign w:val="superscript"/>
        </w:rPr>
        <w:t>(pārstāvja amats, paraksts, atšifrējums)</w:t>
      </w:r>
    </w:p>
    <w:p w:rsidR="005A73C3" w:rsidRPr="000B4C78" w:rsidRDefault="005A73C3" w:rsidP="000B4C78"/>
    <w:p w:rsidR="005A73C3" w:rsidRDefault="005A73C3" w:rsidP="005A73C3">
      <w:pPr>
        <w:spacing w:before="100" w:beforeAutospacing="1"/>
        <w:rPr>
          <w:b/>
          <w:bCs/>
          <w:i/>
          <w:iCs/>
        </w:rPr>
      </w:pPr>
    </w:p>
    <w:p w:rsidR="005A73C3" w:rsidRDefault="005A73C3" w:rsidP="005A73C3">
      <w:pPr>
        <w:spacing w:before="100" w:beforeAutospacing="1"/>
        <w:rPr>
          <w:b/>
          <w:bCs/>
          <w:i/>
          <w:iCs/>
        </w:rPr>
      </w:pPr>
    </w:p>
    <w:p w:rsidR="005A73C3" w:rsidRDefault="005A73C3" w:rsidP="005A73C3">
      <w:pPr>
        <w:spacing w:before="100" w:beforeAutospacing="1"/>
        <w:rPr>
          <w:b/>
          <w:bCs/>
          <w:i/>
          <w:iCs/>
        </w:rPr>
      </w:pPr>
    </w:p>
    <w:p w:rsidR="005A73C3" w:rsidRDefault="005A73C3" w:rsidP="005A73C3">
      <w:pPr>
        <w:spacing w:before="100" w:beforeAutospacing="1"/>
        <w:rPr>
          <w:b/>
          <w:bCs/>
          <w:i/>
          <w:iCs/>
        </w:rPr>
      </w:pPr>
    </w:p>
    <w:p w:rsidR="005A73C3" w:rsidRDefault="005A73C3" w:rsidP="005A73C3">
      <w:pPr>
        <w:spacing w:before="100" w:beforeAutospacing="1"/>
        <w:rPr>
          <w:b/>
          <w:bCs/>
          <w:i/>
          <w:iCs/>
        </w:rPr>
      </w:pPr>
    </w:p>
    <w:p w:rsidR="005A73C3" w:rsidRDefault="005A73C3" w:rsidP="005A73C3">
      <w:pPr>
        <w:spacing w:before="100" w:beforeAutospacing="1"/>
        <w:rPr>
          <w:b/>
          <w:bCs/>
          <w:i/>
          <w:iCs/>
        </w:rPr>
      </w:pPr>
    </w:p>
    <w:p w:rsidR="005A73C3" w:rsidRDefault="005A73C3" w:rsidP="005A73C3">
      <w:pPr>
        <w:spacing w:before="100" w:beforeAutospacing="1"/>
        <w:rPr>
          <w:b/>
          <w:bCs/>
          <w:i/>
          <w:iCs/>
        </w:rPr>
      </w:pPr>
    </w:p>
    <w:p w:rsidR="0074725A" w:rsidRDefault="0074725A" w:rsidP="005A73C3">
      <w:pPr>
        <w:spacing w:before="100" w:beforeAutospacing="1"/>
        <w:rPr>
          <w:b/>
          <w:bCs/>
          <w:i/>
          <w:iCs/>
        </w:rPr>
      </w:pPr>
    </w:p>
    <w:p w:rsidR="005A73C3" w:rsidRPr="005E2883" w:rsidRDefault="005A73C3" w:rsidP="005A73C3">
      <w:pPr>
        <w:spacing w:before="100" w:beforeAutospacing="1"/>
      </w:pPr>
      <w:r w:rsidRPr="005E2883">
        <w:rPr>
          <w:b/>
          <w:bCs/>
          <w:i/>
          <w:iCs/>
        </w:rPr>
        <w:lastRenderedPageBreak/>
        <w:t>Iepirkuma daļa Nr.4</w:t>
      </w:r>
    </w:p>
    <w:p w:rsidR="005A73C3" w:rsidRPr="005E2883" w:rsidRDefault="005A73C3" w:rsidP="005A73C3">
      <w:pPr>
        <w:spacing w:before="100" w:beforeAutospacing="1"/>
        <w:jc w:val="center"/>
      </w:pPr>
      <w:r w:rsidRPr="005E2883">
        <w:rPr>
          <w:b/>
          <w:bCs/>
          <w:sz w:val="28"/>
          <w:szCs w:val="28"/>
        </w:rPr>
        <w:t xml:space="preserve">PVC caurules </w:t>
      </w:r>
    </w:p>
    <w:p w:rsidR="005A73C3" w:rsidRPr="005E2883" w:rsidRDefault="005A73C3" w:rsidP="005A73C3">
      <w:pPr>
        <w:spacing w:before="100" w:beforeAutospacing="1"/>
        <w:jc w:val="center"/>
      </w:pPr>
      <w:r w:rsidRPr="005E2883">
        <w:rPr>
          <w:b/>
          <w:bCs/>
          <w:sz w:val="28"/>
          <w:szCs w:val="28"/>
        </w:rPr>
        <w:t xml:space="preserve">kanalizācijas tīklu remontdarbu veikšanai </w:t>
      </w:r>
    </w:p>
    <w:p w:rsidR="005A73C3" w:rsidRPr="005E2883" w:rsidRDefault="005A73C3" w:rsidP="005A73C3">
      <w:pPr>
        <w:spacing w:before="100" w:beforeAutospacing="1"/>
        <w:jc w:val="center"/>
      </w:pPr>
    </w:p>
    <w:tbl>
      <w:tblPr>
        <w:tblpPr w:leftFromText="180" w:rightFromText="180" w:vertAnchor="text" w:horzAnchor="margin" w:tblpY="131"/>
        <w:tblW w:w="5000" w:type="pct"/>
        <w:tblCellSpacing w:w="0" w:type="dxa"/>
        <w:tblCellMar>
          <w:top w:w="60" w:type="dxa"/>
          <w:left w:w="60" w:type="dxa"/>
          <w:bottom w:w="60" w:type="dxa"/>
          <w:right w:w="60" w:type="dxa"/>
        </w:tblCellMar>
        <w:tblLook w:val="04A0" w:firstRow="1" w:lastRow="0" w:firstColumn="1" w:lastColumn="0" w:noHBand="0" w:noVBand="1"/>
      </w:tblPr>
      <w:tblGrid>
        <w:gridCol w:w="559"/>
        <w:gridCol w:w="3889"/>
        <w:gridCol w:w="1129"/>
        <w:gridCol w:w="1497"/>
        <w:gridCol w:w="1415"/>
        <w:gridCol w:w="1034"/>
      </w:tblGrid>
      <w:tr w:rsidR="005A73C3" w:rsidRPr="005E2883" w:rsidTr="00CD161F">
        <w:trPr>
          <w:tblCellSpacing w:w="0" w:type="dxa"/>
        </w:trPr>
        <w:tc>
          <w:tcPr>
            <w:tcW w:w="293"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Nr. p/k</w:t>
            </w:r>
          </w:p>
        </w:tc>
        <w:tc>
          <w:tcPr>
            <w:tcW w:w="2042"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Caurules diametrs</w:t>
            </w:r>
          </w:p>
        </w:tc>
        <w:tc>
          <w:tcPr>
            <w:tcW w:w="593"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Plānotais iepirkuma apjoms (gab.)</w:t>
            </w:r>
            <w:r>
              <w:rPr>
                <w:rStyle w:val="FootnoteReference"/>
                <w:lang w:val="en-US"/>
              </w:rPr>
              <w:footnoteReference w:id="13"/>
            </w:r>
          </w:p>
        </w:tc>
        <w:tc>
          <w:tcPr>
            <w:tcW w:w="786"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1F2BC3" w:rsidRDefault="005A73C3" w:rsidP="00CD161F">
            <w:pPr>
              <w:spacing w:before="100" w:beforeAutospacing="1"/>
              <w:rPr>
                <w:lang w:val="en-US"/>
              </w:rPr>
            </w:pPr>
            <w:r>
              <w:rPr>
                <w:lang w:val="en-US"/>
              </w:rPr>
              <w:t>Cena par 1garummetr</w:t>
            </w:r>
            <w:r>
              <w:t>u</w:t>
            </w:r>
            <w:r>
              <w:rPr>
                <w:lang w:val="en-US"/>
              </w:rPr>
              <w:t xml:space="preserve">, </w:t>
            </w:r>
            <w:r w:rsidRPr="005E2883">
              <w:rPr>
                <w:lang w:val="en-US"/>
              </w:rPr>
              <w:t>bez PVN, EUR</w:t>
            </w:r>
            <w:r>
              <w:rPr>
                <w:rStyle w:val="FootnoteReference"/>
                <w:lang w:val="en-US"/>
              </w:rPr>
              <w:footnoteReference w:id="14"/>
            </w:r>
          </w:p>
        </w:tc>
        <w:tc>
          <w:tcPr>
            <w:tcW w:w="743" w:type="pct"/>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5E2883" w:rsidRDefault="005A73C3" w:rsidP="00CD161F">
            <w:pPr>
              <w:spacing w:before="100" w:beforeAutospacing="1"/>
              <w:rPr>
                <w:lang w:val="en-US"/>
              </w:rPr>
            </w:pPr>
            <w:r>
              <w:rPr>
                <w:lang w:val="en-US"/>
              </w:rPr>
              <w:t xml:space="preserve">Cena par 1 cauruli, </w:t>
            </w:r>
            <w:r w:rsidRPr="005E2883">
              <w:rPr>
                <w:lang w:val="en-US"/>
              </w:rPr>
              <w:t>bez PVN, EUR</w:t>
            </w:r>
            <w:r>
              <w:rPr>
                <w:vertAlign w:val="superscript"/>
                <w:lang w:val="en-US"/>
              </w:rPr>
              <w:t>2</w:t>
            </w:r>
          </w:p>
        </w:tc>
        <w:tc>
          <w:tcPr>
            <w:tcW w:w="543"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5A73C3" w:rsidRPr="005E2883" w:rsidRDefault="005A73C3" w:rsidP="00CD161F">
            <w:pPr>
              <w:spacing w:before="100" w:beforeAutospacing="1"/>
              <w:rPr>
                <w:lang w:val="en-US"/>
              </w:rPr>
            </w:pPr>
            <w:r w:rsidRPr="005E2883">
              <w:rPr>
                <w:lang w:val="en-US"/>
              </w:rPr>
              <w:t>Kopā bez PVN, EUR</w:t>
            </w:r>
            <w:r>
              <w:rPr>
                <w:rStyle w:val="FootnoteReference"/>
                <w:lang w:val="en-US"/>
              </w:rPr>
              <w:footnoteReference w:id="15"/>
            </w:r>
          </w:p>
        </w:tc>
      </w:tr>
      <w:tr w:rsidR="005A73C3" w:rsidRPr="005E2883" w:rsidTr="00CD161F">
        <w:trPr>
          <w:trHeight w:val="270"/>
          <w:tblCellSpacing w:w="0" w:type="dxa"/>
        </w:trPr>
        <w:tc>
          <w:tcPr>
            <w:tcW w:w="2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1</w:t>
            </w:r>
          </w:p>
        </w:tc>
        <w:tc>
          <w:tcPr>
            <w:tcW w:w="204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PVC caurules DN110 SN8 L=500</w:t>
            </w:r>
          </w:p>
        </w:tc>
        <w:tc>
          <w:tcPr>
            <w:tcW w:w="5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10</w:t>
            </w:r>
          </w:p>
        </w:tc>
        <w:tc>
          <w:tcPr>
            <w:tcW w:w="786"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7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543"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r w:rsidR="005A73C3" w:rsidRPr="005E2883" w:rsidTr="00CD161F">
        <w:trPr>
          <w:trHeight w:val="270"/>
          <w:tblCellSpacing w:w="0" w:type="dxa"/>
        </w:trPr>
        <w:tc>
          <w:tcPr>
            <w:tcW w:w="2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2</w:t>
            </w:r>
          </w:p>
        </w:tc>
        <w:tc>
          <w:tcPr>
            <w:tcW w:w="204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PVC caurules DN110 SN8 L=1000</w:t>
            </w:r>
          </w:p>
        </w:tc>
        <w:tc>
          <w:tcPr>
            <w:tcW w:w="5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30</w:t>
            </w:r>
          </w:p>
        </w:tc>
        <w:tc>
          <w:tcPr>
            <w:tcW w:w="786"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7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543"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r w:rsidR="005A73C3" w:rsidRPr="005E2883" w:rsidTr="00CD161F">
        <w:trPr>
          <w:trHeight w:val="270"/>
          <w:tblCellSpacing w:w="0" w:type="dxa"/>
        </w:trPr>
        <w:tc>
          <w:tcPr>
            <w:tcW w:w="2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3</w:t>
            </w:r>
          </w:p>
        </w:tc>
        <w:tc>
          <w:tcPr>
            <w:tcW w:w="204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PVC caurules DN110 SN8 L=2000</w:t>
            </w:r>
          </w:p>
        </w:tc>
        <w:tc>
          <w:tcPr>
            <w:tcW w:w="5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60</w:t>
            </w:r>
          </w:p>
        </w:tc>
        <w:tc>
          <w:tcPr>
            <w:tcW w:w="786"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7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543"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r w:rsidR="005A73C3" w:rsidRPr="005E2883" w:rsidTr="00CD161F">
        <w:trPr>
          <w:trHeight w:val="270"/>
          <w:tblCellSpacing w:w="0" w:type="dxa"/>
        </w:trPr>
        <w:tc>
          <w:tcPr>
            <w:tcW w:w="2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4</w:t>
            </w:r>
          </w:p>
        </w:tc>
        <w:tc>
          <w:tcPr>
            <w:tcW w:w="204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PVC caurules DN110 SN8 L=3000</w:t>
            </w:r>
          </w:p>
        </w:tc>
        <w:tc>
          <w:tcPr>
            <w:tcW w:w="5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20</w:t>
            </w:r>
          </w:p>
        </w:tc>
        <w:tc>
          <w:tcPr>
            <w:tcW w:w="786"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7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543"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r w:rsidR="005A73C3" w:rsidRPr="005E2883" w:rsidTr="00CD161F">
        <w:trPr>
          <w:trHeight w:val="270"/>
          <w:tblCellSpacing w:w="0" w:type="dxa"/>
        </w:trPr>
        <w:tc>
          <w:tcPr>
            <w:tcW w:w="2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5</w:t>
            </w:r>
          </w:p>
        </w:tc>
        <w:tc>
          <w:tcPr>
            <w:tcW w:w="204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PVC caurules DN110 SN8 L=6000</w:t>
            </w:r>
          </w:p>
        </w:tc>
        <w:tc>
          <w:tcPr>
            <w:tcW w:w="5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5</w:t>
            </w:r>
          </w:p>
        </w:tc>
        <w:tc>
          <w:tcPr>
            <w:tcW w:w="786"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7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543"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r w:rsidR="005A73C3" w:rsidRPr="005E2883" w:rsidTr="00CD161F">
        <w:trPr>
          <w:trHeight w:val="270"/>
          <w:tblCellSpacing w:w="0" w:type="dxa"/>
        </w:trPr>
        <w:tc>
          <w:tcPr>
            <w:tcW w:w="2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6</w:t>
            </w:r>
          </w:p>
        </w:tc>
        <w:tc>
          <w:tcPr>
            <w:tcW w:w="204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PVC caurules DN160 SN8 L=1000</w:t>
            </w:r>
          </w:p>
        </w:tc>
        <w:tc>
          <w:tcPr>
            <w:tcW w:w="5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5</w:t>
            </w:r>
          </w:p>
        </w:tc>
        <w:tc>
          <w:tcPr>
            <w:tcW w:w="786"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7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543"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r w:rsidR="005A73C3" w:rsidRPr="005E2883" w:rsidTr="00CD161F">
        <w:trPr>
          <w:trHeight w:val="270"/>
          <w:tblCellSpacing w:w="0" w:type="dxa"/>
        </w:trPr>
        <w:tc>
          <w:tcPr>
            <w:tcW w:w="2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7</w:t>
            </w:r>
          </w:p>
        </w:tc>
        <w:tc>
          <w:tcPr>
            <w:tcW w:w="204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PVC caurules DN160 SN8 L=2000</w:t>
            </w:r>
          </w:p>
        </w:tc>
        <w:tc>
          <w:tcPr>
            <w:tcW w:w="5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80</w:t>
            </w:r>
          </w:p>
        </w:tc>
        <w:tc>
          <w:tcPr>
            <w:tcW w:w="786"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7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543"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r w:rsidR="005A73C3" w:rsidRPr="005E2883" w:rsidTr="00CD161F">
        <w:trPr>
          <w:trHeight w:val="270"/>
          <w:tblCellSpacing w:w="0" w:type="dxa"/>
        </w:trPr>
        <w:tc>
          <w:tcPr>
            <w:tcW w:w="2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8</w:t>
            </w:r>
          </w:p>
        </w:tc>
        <w:tc>
          <w:tcPr>
            <w:tcW w:w="204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PVC caurules DN160 SN8 L=3000</w:t>
            </w:r>
          </w:p>
        </w:tc>
        <w:tc>
          <w:tcPr>
            <w:tcW w:w="5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30</w:t>
            </w:r>
          </w:p>
        </w:tc>
        <w:tc>
          <w:tcPr>
            <w:tcW w:w="786"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7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543"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r w:rsidR="005A73C3" w:rsidRPr="005E2883" w:rsidTr="00CD161F">
        <w:trPr>
          <w:trHeight w:val="270"/>
          <w:tblCellSpacing w:w="0" w:type="dxa"/>
        </w:trPr>
        <w:tc>
          <w:tcPr>
            <w:tcW w:w="2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9</w:t>
            </w:r>
          </w:p>
        </w:tc>
        <w:tc>
          <w:tcPr>
            <w:tcW w:w="204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PVC caurules DN160 SN8 L=6000</w:t>
            </w:r>
          </w:p>
        </w:tc>
        <w:tc>
          <w:tcPr>
            <w:tcW w:w="5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30</w:t>
            </w:r>
          </w:p>
        </w:tc>
        <w:tc>
          <w:tcPr>
            <w:tcW w:w="786"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7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543"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r w:rsidR="005A73C3" w:rsidRPr="005E2883" w:rsidTr="00CD161F">
        <w:trPr>
          <w:trHeight w:val="270"/>
          <w:tblCellSpacing w:w="0" w:type="dxa"/>
        </w:trPr>
        <w:tc>
          <w:tcPr>
            <w:tcW w:w="2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10</w:t>
            </w:r>
          </w:p>
        </w:tc>
        <w:tc>
          <w:tcPr>
            <w:tcW w:w="204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PVC caurules DN200 SN8 L=2000</w:t>
            </w:r>
          </w:p>
        </w:tc>
        <w:tc>
          <w:tcPr>
            <w:tcW w:w="5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40</w:t>
            </w:r>
          </w:p>
        </w:tc>
        <w:tc>
          <w:tcPr>
            <w:tcW w:w="786"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7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543"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r w:rsidR="005A73C3" w:rsidRPr="005E2883" w:rsidTr="00CD161F">
        <w:trPr>
          <w:trHeight w:val="270"/>
          <w:tblCellSpacing w:w="0" w:type="dxa"/>
        </w:trPr>
        <w:tc>
          <w:tcPr>
            <w:tcW w:w="2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11</w:t>
            </w:r>
          </w:p>
        </w:tc>
        <w:tc>
          <w:tcPr>
            <w:tcW w:w="204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PVC caurules DN200 SN8 L=3000</w:t>
            </w:r>
          </w:p>
        </w:tc>
        <w:tc>
          <w:tcPr>
            <w:tcW w:w="5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20</w:t>
            </w:r>
          </w:p>
        </w:tc>
        <w:tc>
          <w:tcPr>
            <w:tcW w:w="786"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7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543"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r w:rsidR="005A73C3" w:rsidRPr="005E2883" w:rsidTr="00CD161F">
        <w:trPr>
          <w:trHeight w:val="270"/>
          <w:tblCellSpacing w:w="0" w:type="dxa"/>
        </w:trPr>
        <w:tc>
          <w:tcPr>
            <w:tcW w:w="2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12</w:t>
            </w:r>
          </w:p>
        </w:tc>
        <w:tc>
          <w:tcPr>
            <w:tcW w:w="204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PVC caurules DN200 SN8 L=6000</w:t>
            </w:r>
          </w:p>
        </w:tc>
        <w:tc>
          <w:tcPr>
            <w:tcW w:w="5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10</w:t>
            </w:r>
          </w:p>
        </w:tc>
        <w:tc>
          <w:tcPr>
            <w:tcW w:w="786"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7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543"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r w:rsidR="005A73C3" w:rsidRPr="005E2883" w:rsidTr="00CD161F">
        <w:trPr>
          <w:trHeight w:val="270"/>
          <w:tblCellSpacing w:w="0" w:type="dxa"/>
        </w:trPr>
        <w:tc>
          <w:tcPr>
            <w:tcW w:w="2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13</w:t>
            </w:r>
          </w:p>
        </w:tc>
        <w:tc>
          <w:tcPr>
            <w:tcW w:w="204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PVC caurules DN250 SN8 L=2000</w:t>
            </w:r>
          </w:p>
        </w:tc>
        <w:tc>
          <w:tcPr>
            <w:tcW w:w="5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5</w:t>
            </w:r>
          </w:p>
        </w:tc>
        <w:tc>
          <w:tcPr>
            <w:tcW w:w="786"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7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543"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r w:rsidR="005A73C3" w:rsidRPr="005E2883" w:rsidTr="00CD161F">
        <w:trPr>
          <w:trHeight w:val="270"/>
          <w:tblCellSpacing w:w="0" w:type="dxa"/>
        </w:trPr>
        <w:tc>
          <w:tcPr>
            <w:tcW w:w="2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14</w:t>
            </w:r>
          </w:p>
        </w:tc>
        <w:tc>
          <w:tcPr>
            <w:tcW w:w="204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PVC caurules DN250 SN8 L=3000</w:t>
            </w:r>
          </w:p>
        </w:tc>
        <w:tc>
          <w:tcPr>
            <w:tcW w:w="5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5</w:t>
            </w:r>
          </w:p>
        </w:tc>
        <w:tc>
          <w:tcPr>
            <w:tcW w:w="786"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7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543"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r w:rsidR="005A73C3" w:rsidRPr="005E2883" w:rsidTr="00CD161F">
        <w:trPr>
          <w:trHeight w:val="270"/>
          <w:tblCellSpacing w:w="0" w:type="dxa"/>
        </w:trPr>
        <w:tc>
          <w:tcPr>
            <w:tcW w:w="2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15</w:t>
            </w:r>
          </w:p>
        </w:tc>
        <w:tc>
          <w:tcPr>
            <w:tcW w:w="204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PVC caurules DN250 SN8 L=6000</w:t>
            </w:r>
          </w:p>
        </w:tc>
        <w:tc>
          <w:tcPr>
            <w:tcW w:w="5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5</w:t>
            </w:r>
          </w:p>
        </w:tc>
        <w:tc>
          <w:tcPr>
            <w:tcW w:w="786"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7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543"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r w:rsidR="005A73C3" w:rsidRPr="005E2883" w:rsidTr="00CD161F">
        <w:trPr>
          <w:trHeight w:val="270"/>
          <w:tblCellSpacing w:w="0" w:type="dxa"/>
        </w:trPr>
        <w:tc>
          <w:tcPr>
            <w:tcW w:w="2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16</w:t>
            </w:r>
          </w:p>
        </w:tc>
        <w:tc>
          <w:tcPr>
            <w:tcW w:w="204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PVC caurules DN315 SN8 L=2000</w:t>
            </w:r>
          </w:p>
        </w:tc>
        <w:tc>
          <w:tcPr>
            <w:tcW w:w="5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5</w:t>
            </w:r>
          </w:p>
        </w:tc>
        <w:tc>
          <w:tcPr>
            <w:tcW w:w="786"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7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543"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r w:rsidR="005A73C3" w:rsidRPr="005E2883" w:rsidTr="00CD161F">
        <w:trPr>
          <w:trHeight w:val="270"/>
          <w:tblCellSpacing w:w="0" w:type="dxa"/>
        </w:trPr>
        <w:tc>
          <w:tcPr>
            <w:tcW w:w="2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17</w:t>
            </w:r>
          </w:p>
        </w:tc>
        <w:tc>
          <w:tcPr>
            <w:tcW w:w="204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PVC caurules DN315 SN8 L=3000</w:t>
            </w:r>
          </w:p>
        </w:tc>
        <w:tc>
          <w:tcPr>
            <w:tcW w:w="5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5</w:t>
            </w:r>
          </w:p>
        </w:tc>
        <w:tc>
          <w:tcPr>
            <w:tcW w:w="786"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7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543"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r w:rsidR="005A73C3" w:rsidRPr="005E2883" w:rsidTr="00CD161F">
        <w:trPr>
          <w:trHeight w:val="270"/>
          <w:tblCellSpacing w:w="0" w:type="dxa"/>
        </w:trPr>
        <w:tc>
          <w:tcPr>
            <w:tcW w:w="2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18</w:t>
            </w:r>
          </w:p>
        </w:tc>
        <w:tc>
          <w:tcPr>
            <w:tcW w:w="2042"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PVC caurules DN315 SN8 L=6000</w:t>
            </w:r>
          </w:p>
        </w:tc>
        <w:tc>
          <w:tcPr>
            <w:tcW w:w="59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5</w:t>
            </w:r>
          </w:p>
        </w:tc>
        <w:tc>
          <w:tcPr>
            <w:tcW w:w="786"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743" w:type="pct"/>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543" w:type="pct"/>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r w:rsidR="005A73C3" w:rsidRPr="005E2883" w:rsidTr="00CD161F">
        <w:trPr>
          <w:trHeight w:val="270"/>
          <w:tblCellSpacing w:w="0" w:type="dxa"/>
        </w:trPr>
        <w:tc>
          <w:tcPr>
            <w:tcW w:w="4457" w:type="pct"/>
            <w:gridSpan w:val="5"/>
            <w:tcBorders>
              <w:top w:val="nil"/>
              <w:left w:val="single" w:sz="8" w:space="0" w:color="000000"/>
              <w:bottom w:val="single" w:sz="8" w:space="0" w:color="000000"/>
              <w:right w:val="nil"/>
            </w:tcBorders>
            <w:tcMar>
              <w:top w:w="0" w:type="dxa"/>
              <w:left w:w="57" w:type="dxa"/>
              <w:bottom w:w="57" w:type="dxa"/>
              <w:right w:w="0" w:type="dxa"/>
            </w:tcMar>
          </w:tcPr>
          <w:p w:rsidR="005A73C3" w:rsidRPr="005E2883" w:rsidRDefault="005A73C3" w:rsidP="00CD161F">
            <w:pPr>
              <w:spacing w:before="100" w:beforeAutospacing="1"/>
              <w:rPr>
                <w:lang w:val="en-US"/>
              </w:rPr>
            </w:pPr>
            <w:r>
              <w:rPr>
                <w:lang w:val="en-US"/>
              </w:rPr>
              <w:t xml:space="preserve">                                                                                </w:t>
            </w:r>
            <w:r w:rsidRPr="005E2883">
              <w:rPr>
                <w:lang w:val="en-US"/>
              </w:rPr>
              <w:t>Pavisam kopā bez PVN, EUR</w:t>
            </w:r>
            <w:r>
              <w:rPr>
                <w:rStyle w:val="FootnoteReference"/>
                <w:lang w:val="en-US"/>
              </w:rPr>
              <w:footnoteReference w:id="16"/>
            </w:r>
          </w:p>
        </w:tc>
        <w:tc>
          <w:tcPr>
            <w:tcW w:w="543" w:type="pct"/>
            <w:tcBorders>
              <w:top w:val="nil"/>
              <w:left w:val="single" w:sz="8" w:space="0" w:color="000000"/>
              <w:bottom w:val="single" w:sz="8" w:space="0" w:color="000000"/>
              <w:right w:val="single" w:sz="8" w:space="0" w:color="000000"/>
            </w:tcBorders>
            <w:tcMar>
              <w:top w:w="0" w:type="dxa"/>
              <w:left w:w="57" w:type="dxa"/>
              <w:bottom w:w="57" w:type="dxa"/>
              <w:right w:w="57" w:type="dxa"/>
            </w:tcMar>
          </w:tcPr>
          <w:p w:rsidR="005A73C3" w:rsidRPr="005E2883" w:rsidRDefault="005A73C3" w:rsidP="00CD161F">
            <w:pPr>
              <w:spacing w:before="100" w:beforeAutospacing="1"/>
              <w:rPr>
                <w:lang w:val="en-US"/>
              </w:rPr>
            </w:pPr>
          </w:p>
        </w:tc>
      </w:tr>
    </w:tbl>
    <w:p w:rsidR="005A73C3" w:rsidRPr="005E2883" w:rsidRDefault="005A73C3" w:rsidP="005A73C3">
      <w:pPr>
        <w:spacing w:before="100" w:beforeAutospacing="1"/>
      </w:pPr>
    </w:p>
    <w:p w:rsidR="005A73C3" w:rsidRDefault="005A73C3" w:rsidP="005A73C3">
      <w:pPr>
        <w:spacing w:before="100" w:beforeAutospacing="1"/>
      </w:pPr>
      <w:r>
        <w:t xml:space="preserve">_______________________ </w:t>
      </w:r>
    </w:p>
    <w:p w:rsidR="005A73C3" w:rsidRPr="00730375" w:rsidRDefault="005A73C3" w:rsidP="005A73C3">
      <w:pPr>
        <w:rPr>
          <w:vertAlign w:val="superscript"/>
        </w:rPr>
      </w:pPr>
      <w:r>
        <w:rPr>
          <w:vertAlign w:val="superscript"/>
        </w:rPr>
        <w:t>(pārstāvja amats, paraksts, atšifrējums)</w:t>
      </w:r>
    </w:p>
    <w:p w:rsidR="00F91BBF" w:rsidRDefault="00F91BBF" w:rsidP="005A73C3">
      <w:pPr>
        <w:spacing w:before="100" w:beforeAutospacing="1"/>
        <w:rPr>
          <w:b/>
          <w:bCs/>
          <w:i/>
          <w:iCs/>
        </w:rPr>
      </w:pPr>
    </w:p>
    <w:p w:rsidR="005A73C3" w:rsidRPr="00B6048A" w:rsidRDefault="005A73C3" w:rsidP="005A73C3">
      <w:pPr>
        <w:spacing w:before="100" w:beforeAutospacing="1"/>
      </w:pPr>
      <w:r w:rsidRPr="00B6048A">
        <w:rPr>
          <w:b/>
          <w:bCs/>
          <w:i/>
          <w:iCs/>
        </w:rPr>
        <w:lastRenderedPageBreak/>
        <w:t>Iepirkuma daļa Nr.5</w:t>
      </w:r>
    </w:p>
    <w:p w:rsidR="005A73C3" w:rsidRPr="00B6048A" w:rsidRDefault="005A73C3" w:rsidP="005A73C3">
      <w:pPr>
        <w:spacing w:before="100" w:beforeAutospacing="1"/>
        <w:jc w:val="center"/>
      </w:pPr>
    </w:p>
    <w:p w:rsidR="005A73C3" w:rsidRPr="00B6048A" w:rsidRDefault="005A73C3" w:rsidP="005A73C3">
      <w:pPr>
        <w:spacing w:before="100" w:beforeAutospacing="1"/>
        <w:jc w:val="center"/>
      </w:pPr>
      <w:r w:rsidRPr="00B6048A">
        <w:rPr>
          <w:b/>
          <w:bCs/>
          <w:sz w:val="28"/>
          <w:szCs w:val="28"/>
        </w:rPr>
        <w:t xml:space="preserve">PP caurules </w:t>
      </w:r>
    </w:p>
    <w:p w:rsidR="005A73C3" w:rsidRPr="00B6048A" w:rsidRDefault="005A73C3" w:rsidP="005A73C3">
      <w:pPr>
        <w:spacing w:before="100" w:beforeAutospacing="1"/>
        <w:jc w:val="center"/>
      </w:pPr>
      <w:r w:rsidRPr="00B6048A">
        <w:rPr>
          <w:b/>
          <w:bCs/>
          <w:sz w:val="28"/>
          <w:szCs w:val="28"/>
        </w:rPr>
        <w:t xml:space="preserve">kanalizācijas tīklu remontdarbu veikšanai </w:t>
      </w:r>
    </w:p>
    <w:p w:rsidR="005A73C3" w:rsidRPr="00B6048A" w:rsidRDefault="005A73C3" w:rsidP="005A73C3">
      <w:pPr>
        <w:spacing w:before="100" w:beforeAutospacing="1"/>
      </w:pPr>
    </w:p>
    <w:tbl>
      <w:tblPr>
        <w:tblW w:w="9630" w:type="dxa"/>
        <w:tblCellSpacing w:w="0" w:type="dxa"/>
        <w:tblCellMar>
          <w:top w:w="60" w:type="dxa"/>
          <w:left w:w="60" w:type="dxa"/>
          <w:bottom w:w="60" w:type="dxa"/>
          <w:right w:w="60" w:type="dxa"/>
        </w:tblCellMar>
        <w:tblLook w:val="04A0" w:firstRow="1" w:lastRow="0" w:firstColumn="1" w:lastColumn="0" w:noHBand="0" w:noVBand="1"/>
      </w:tblPr>
      <w:tblGrid>
        <w:gridCol w:w="697"/>
        <w:gridCol w:w="3349"/>
        <w:gridCol w:w="1443"/>
        <w:gridCol w:w="1430"/>
        <w:gridCol w:w="1654"/>
        <w:gridCol w:w="1057"/>
      </w:tblGrid>
      <w:tr w:rsidR="005A73C3" w:rsidRPr="00B6048A" w:rsidTr="00CD161F">
        <w:trPr>
          <w:tblCellSpacing w:w="0" w:type="dxa"/>
        </w:trPr>
        <w:tc>
          <w:tcPr>
            <w:tcW w:w="420"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Nr.p/k</w:t>
            </w:r>
          </w:p>
        </w:tc>
        <w:tc>
          <w:tcPr>
            <w:tcW w:w="3420"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Caurules diametrs</w:t>
            </w:r>
          </w:p>
        </w:tc>
        <w:tc>
          <w:tcPr>
            <w:tcW w:w="1455"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Plānotais iepirkuma apjoms (gab.)</w:t>
            </w:r>
            <w:r>
              <w:rPr>
                <w:rStyle w:val="FootnoteReference"/>
                <w:lang w:val="en-US"/>
              </w:rPr>
              <w:footnoteReference w:id="17"/>
            </w:r>
          </w:p>
        </w:tc>
        <w:tc>
          <w:tcPr>
            <w:tcW w:w="1320"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B6048A" w:rsidRDefault="005A73C3" w:rsidP="00CD161F">
            <w:pPr>
              <w:spacing w:before="100" w:beforeAutospacing="1"/>
              <w:rPr>
                <w:lang w:val="en-US"/>
              </w:rPr>
            </w:pPr>
            <w:r>
              <w:rPr>
                <w:lang w:val="en-US"/>
              </w:rPr>
              <w:t>Cena par 1garummetru</w:t>
            </w:r>
            <w:r w:rsidRPr="00B6048A">
              <w:rPr>
                <w:lang w:val="en-US"/>
              </w:rPr>
              <w:t>, bez PVN, EUR</w:t>
            </w:r>
            <w:r>
              <w:rPr>
                <w:rStyle w:val="FootnoteReference"/>
                <w:lang w:val="en-US"/>
              </w:rPr>
              <w:footnoteReference w:id="18"/>
            </w:r>
          </w:p>
        </w:tc>
        <w:tc>
          <w:tcPr>
            <w:tcW w:w="1215"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B6048A" w:rsidRDefault="005A73C3" w:rsidP="00CD161F">
            <w:pPr>
              <w:spacing w:before="100" w:beforeAutospacing="1"/>
              <w:rPr>
                <w:lang w:val="en-US"/>
              </w:rPr>
            </w:pPr>
            <w:r>
              <w:rPr>
                <w:lang w:val="en-US"/>
              </w:rPr>
              <w:t xml:space="preserve">Cena par 1 cauruli, </w:t>
            </w:r>
            <w:r w:rsidRPr="00B6048A">
              <w:rPr>
                <w:lang w:val="en-US"/>
              </w:rPr>
              <w:t>bez PVN, EUR</w:t>
            </w:r>
            <w:r w:rsidRPr="00307699">
              <w:rPr>
                <w:vertAlign w:val="superscript"/>
                <w:lang w:val="en-US"/>
              </w:rPr>
              <w:t>2</w:t>
            </w:r>
          </w:p>
        </w:tc>
        <w:tc>
          <w:tcPr>
            <w:tcW w:w="106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5A73C3" w:rsidRPr="00B6048A" w:rsidRDefault="005A73C3" w:rsidP="00CD161F">
            <w:pPr>
              <w:spacing w:before="100" w:beforeAutospacing="1"/>
              <w:rPr>
                <w:lang w:val="en-US"/>
              </w:rPr>
            </w:pPr>
            <w:r w:rsidRPr="00B6048A">
              <w:rPr>
                <w:lang w:val="en-US"/>
              </w:rPr>
              <w:t>Kopā bez PVN, EUR</w:t>
            </w:r>
            <w:r>
              <w:rPr>
                <w:rStyle w:val="FootnoteReference"/>
                <w:lang w:val="en-US"/>
              </w:rPr>
              <w:footnoteReference w:id="19"/>
            </w:r>
          </w:p>
        </w:tc>
      </w:tr>
      <w:tr w:rsidR="005A73C3" w:rsidRPr="00B6048A" w:rsidTr="00CD161F">
        <w:trPr>
          <w:trHeight w:val="270"/>
          <w:tblCellSpacing w:w="0" w:type="dxa"/>
        </w:trPr>
        <w:tc>
          <w:tcPr>
            <w:tcW w:w="420"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1</w:t>
            </w:r>
          </w:p>
        </w:tc>
        <w:tc>
          <w:tcPr>
            <w:tcW w:w="3420"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PP caurules T8 3m 110x93.8</w:t>
            </w:r>
          </w:p>
        </w:tc>
        <w:tc>
          <w:tcPr>
            <w:tcW w:w="1455"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12</w:t>
            </w:r>
          </w:p>
        </w:tc>
        <w:tc>
          <w:tcPr>
            <w:tcW w:w="1320"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p>
          <w:p w:rsidR="005A73C3" w:rsidRPr="00B6048A" w:rsidRDefault="005A73C3" w:rsidP="00CD161F">
            <w:pPr>
              <w:spacing w:before="100" w:beforeAutospacing="1"/>
              <w:rPr>
                <w:lang w:val="en-US"/>
              </w:rPr>
            </w:pPr>
          </w:p>
        </w:tc>
        <w:tc>
          <w:tcPr>
            <w:tcW w:w="1215"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p>
        </w:tc>
        <w:tc>
          <w:tcPr>
            <w:tcW w:w="106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B6048A" w:rsidRDefault="005A73C3" w:rsidP="00CD161F">
            <w:pPr>
              <w:spacing w:before="100" w:beforeAutospacing="1"/>
              <w:rPr>
                <w:lang w:val="en-US"/>
              </w:rPr>
            </w:pPr>
          </w:p>
        </w:tc>
      </w:tr>
      <w:tr w:rsidR="005A73C3" w:rsidRPr="00B6048A" w:rsidTr="00CD161F">
        <w:trPr>
          <w:trHeight w:val="270"/>
          <w:tblCellSpacing w:w="0" w:type="dxa"/>
        </w:trPr>
        <w:tc>
          <w:tcPr>
            <w:tcW w:w="420"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2</w:t>
            </w:r>
          </w:p>
        </w:tc>
        <w:tc>
          <w:tcPr>
            <w:tcW w:w="3420"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PP caurules T8 3m 160x138.9</w:t>
            </w:r>
          </w:p>
        </w:tc>
        <w:tc>
          <w:tcPr>
            <w:tcW w:w="1455"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12</w:t>
            </w:r>
          </w:p>
        </w:tc>
        <w:tc>
          <w:tcPr>
            <w:tcW w:w="1320"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p>
        </w:tc>
        <w:tc>
          <w:tcPr>
            <w:tcW w:w="1215"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p>
        </w:tc>
        <w:tc>
          <w:tcPr>
            <w:tcW w:w="106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B6048A" w:rsidRDefault="005A73C3" w:rsidP="00CD161F">
            <w:pPr>
              <w:spacing w:before="100" w:beforeAutospacing="1"/>
              <w:rPr>
                <w:lang w:val="en-US"/>
              </w:rPr>
            </w:pPr>
          </w:p>
        </w:tc>
      </w:tr>
      <w:tr w:rsidR="005A73C3" w:rsidRPr="00B6048A" w:rsidTr="00CD161F">
        <w:trPr>
          <w:trHeight w:val="270"/>
          <w:tblCellSpacing w:w="0" w:type="dxa"/>
        </w:trPr>
        <w:tc>
          <w:tcPr>
            <w:tcW w:w="420"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3</w:t>
            </w:r>
          </w:p>
        </w:tc>
        <w:tc>
          <w:tcPr>
            <w:tcW w:w="3420"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PP caurules T8 3m 200x174.4</w:t>
            </w:r>
          </w:p>
        </w:tc>
        <w:tc>
          <w:tcPr>
            <w:tcW w:w="1455"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12</w:t>
            </w:r>
          </w:p>
        </w:tc>
        <w:tc>
          <w:tcPr>
            <w:tcW w:w="1320"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p>
        </w:tc>
        <w:tc>
          <w:tcPr>
            <w:tcW w:w="1215"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p>
        </w:tc>
        <w:tc>
          <w:tcPr>
            <w:tcW w:w="106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B6048A" w:rsidRDefault="005A73C3" w:rsidP="00CD161F">
            <w:pPr>
              <w:spacing w:before="100" w:beforeAutospacing="1"/>
              <w:rPr>
                <w:lang w:val="en-US"/>
              </w:rPr>
            </w:pPr>
          </w:p>
        </w:tc>
      </w:tr>
      <w:tr w:rsidR="005A73C3" w:rsidRPr="00B6048A" w:rsidTr="00CD161F">
        <w:trPr>
          <w:trHeight w:val="270"/>
          <w:tblCellSpacing w:w="0" w:type="dxa"/>
        </w:trPr>
        <w:tc>
          <w:tcPr>
            <w:tcW w:w="420"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4</w:t>
            </w:r>
          </w:p>
        </w:tc>
        <w:tc>
          <w:tcPr>
            <w:tcW w:w="3420"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PP caurules T8 3m 250x215.9</w:t>
            </w:r>
          </w:p>
        </w:tc>
        <w:tc>
          <w:tcPr>
            <w:tcW w:w="1455"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6</w:t>
            </w:r>
          </w:p>
        </w:tc>
        <w:tc>
          <w:tcPr>
            <w:tcW w:w="1320"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p>
        </w:tc>
        <w:tc>
          <w:tcPr>
            <w:tcW w:w="1215"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p>
        </w:tc>
        <w:tc>
          <w:tcPr>
            <w:tcW w:w="106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B6048A" w:rsidRDefault="005A73C3" w:rsidP="00CD161F">
            <w:pPr>
              <w:spacing w:before="100" w:beforeAutospacing="1"/>
              <w:rPr>
                <w:lang w:val="en-US"/>
              </w:rPr>
            </w:pPr>
          </w:p>
        </w:tc>
      </w:tr>
      <w:tr w:rsidR="005A73C3" w:rsidRPr="00B6048A" w:rsidTr="00CD161F">
        <w:trPr>
          <w:trHeight w:val="270"/>
          <w:tblCellSpacing w:w="0" w:type="dxa"/>
        </w:trPr>
        <w:tc>
          <w:tcPr>
            <w:tcW w:w="420"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5</w:t>
            </w:r>
          </w:p>
        </w:tc>
        <w:tc>
          <w:tcPr>
            <w:tcW w:w="3420"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PP caurules T8 3m 315x274.1</w:t>
            </w:r>
          </w:p>
        </w:tc>
        <w:tc>
          <w:tcPr>
            <w:tcW w:w="1455"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6</w:t>
            </w:r>
          </w:p>
        </w:tc>
        <w:tc>
          <w:tcPr>
            <w:tcW w:w="1320"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p>
        </w:tc>
        <w:tc>
          <w:tcPr>
            <w:tcW w:w="1215"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p>
        </w:tc>
        <w:tc>
          <w:tcPr>
            <w:tcW w:w="106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B6048A" w:rsidRDefault="005A73C3" w:rsidP="00CD161F">
            <w:pPr>
              <w:spacing w:before="100" w:beforeAutospacing="1"/>
              <w:rPr>
                <w:lang w:val="en-US"/>
              </w:rPr>
            </w:pPr>
          </w:p>
        </w:tc>
      </w:tr>
      <w:tr w:rsidR="005A73C3" w:rsidRPr="00B6048A" w:rsidTr="00CD161F">
        <w:trPr>
          <w:trHeight w:val="270"/>
          <w:tblCellSpacing w:w="0" w:type="dxa"/>
        </w:trPr>
        <w:tc>
          <w:tcPr>
            <w:tcW w:w="420"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6</w:t>
            </w:r>
          </w:p>
        </w:tc>
        <w:tc>
          <w:tcPr>
            <w:tcW w:w="3420"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PP caurules T8 6m 250x215.9</w:t>
            </w:r>
          </w:p>
        </w:tc>
        <w:tc>
          <w:tcPr>
            <w:tcW w:w="1455"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3</w:t>
            </w:r>
          </w:p>
        </w:tc>
        <w:tc>
          <w:tcPr>
            <w:tcW w:w="1320"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p>
        </w:tc>
        <w:tc>
          <w:tcPr>
            <w:tcW w:w="1215"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p>
        </w:tc>
        <w:tc>
          <w:tcPr>
            <w:tcW w:w="106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B6048A" w:rsidRDefault="005A73C3" w:rsidP="00CD161F">
            <w:pPr>
              <w:spacing w:before="100" w:beforeAutospacing="1"/>
              <w:rPr>
                <w:lang w:val="en-US"/>
              </w:rPr>
            </w:pPr>
          </w:p>
        </w:tc>
      </w:tr>
      <w:tr w:rsidR="005A73C3" w:rsidRPr="00B6048A" w:rsidTr="00CD161F">
        <w:trPr>
          <w:trHeight w:val="270"/>
          <w:tblCellSpacing w:w="0" w:type="dxa"/>
        </w:trPr>
        <w:tc>
          <w:tcPr>
            <w:tcW w:w="420"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7</w:t>
            </w:r>
          </w:p>
        </w:tc>
        <w:tc>
          <w:tcPr>
            <w:tcW w:w="3420"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PP caurules T8 6m 315x274.1</w:t>
            </w:r>
          </w:p>
        </w:tc>
        <w:tc>
          <w:tcPr>
            <w:tcW w:w="1455"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r w:rsidRPr="00B6048A">
              <w:rPr>
                <w:lang w:val="en-US"/>
              </w:rPr>
              <w:t>3</w:t>
            </w:r>
          </w:p>
        </w:tc>
        <w:tc>
          <w:tcPr>
            <w:tcW w:w="1320"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p>
        </w:tc>
        <w:tc>
          <w:tcPr>
            <w:tcW w:w="1215"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rPr>
                <w:lang w:val="en-US"/>
              </w:rPr>
            </w:pPr>
          </w:p>
        </w:tc>
        <w:tc>
          <w:tcPr>
            <w:tcW w:w="106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B6048A" w:rsidRDefault="005A73C3" w:rsidP="00CD161F">
            <w:pPr>
              <w:spacing w:before="100" w:beforeAutospacing="1"/>
              <w:rPr>
                <w:lang w:val="en-US"/>
              </w:rPr>
            </w:pPr>
          </w:p>
        </w:tc>
      </w:tr>
      <w:tr w:rsidR="005A73C3" w:rsidRPr="00B6048A" w:rsidTr="00CD161F">
        <w:trPr>
          <w:trHeight w:val="255"/>
          <w:tblCellSpacing w:w="0" w:type="dxa"/>
        </w:trPr>
        <w:tc>
          <w:tcPr>
            <w:tcW w:w="8295" w:type="dxa"/>
            <w:gridSpan w:val="5"/>
            <w:tcBorders>
              <w:top w:val="nil"/>
              <w:left w:val="single" w:sz="8" w:space="0" w:color="000000"/>
              <w:bottom w:val="single" w:sz="8" w:space="0" w:color="000000"/>
              <w:right w:val="nil"/>
            </w:tcBorders>
            <w:tcMar>
              <w:top w:w="0" w:type="dxa"/>
              <w:left w:w="57" w:type="dxa"/>
              <w:bottom w:w="57" w:type="dxa"/>
              <w:right w:w="0" w:type="dxa"/>
            </w:tcMar>
            <w:hideMark/>
          </w:tcPr>
          <w:p w:rsidR="005A73C3" w:rsidRPr="00B6048A" w:rsidRDefault="005A73C3" w:rsidP="00CD161F">
            <w:pPr>
              <w:spacing w:before="100" w:beforeAutospacing="1"/>
              <w:jc w:val="center"/>
              <w:rPr>
                <w:lang w:val="en-US"/>
              </w:rPr>
            </w:pPr>
            <w:r>
              <w:rPr>
                <w:lang w:val="en-US"/>
              </w:rPr>
              <w:t xml:space="preserve">                                                                                 </w:t>
            </w:r>
            <w:r w:rsidRPr="00B6048A">
              <w:rPr>
                <w:lang w:val="en-US"/>
              </w:rPr>
              <w:t>Pavisam kopā bez PVN, EUR</w:t>
            </w:r>
            <w:r>
              <w:rPr>
                <w:rStyle w:val="FootnoteReference"/>
                <w:lang w:val="en-US"/>
              </w:rPr>
              <w:footnoteReference w:id="20"/>
            </w:r>
          </w:p>
        </w:tc>
        <w:tc>
          <w:tcPr>
            <w:tcW w:w="106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B6048A" w:rsidRDefault="005A73C3" w:rsidP="00CD161F">
            <w:pPr>
              <w:spacing w:before="100" w:beforeAutospacing="1"/>
              <w:rPr>
                <w:lang w:val="en-US"/>
              </w:rPr>
            </w:pPr>
          </w:p>
        </w:tc>
      </w:tr>
    </w:tbl>
    <w:p w:rsidR="005A73C3" w:rsidRDefault="005A73C3" w:rsidP="005A73C3">
      <w:pPr>
        <w:spacing w:before="100" w:beforeAutospacing="1"/>
      </w:pPr>
      <w:r>
        <w:t xml:space="preserve">_________________________ </w:t>
      </w:r>
    </w:p>
    <w:p w:rsidR="005A73C3" w:rsidRPr="00730375" w:rsidRDefault="005A73C3" w:rsidP="005A73C3">
      <w:pPr>
        <w:rPr>
          <w:vertAlign w:val="superscript"/>
        </w:rPr>
      </w:pPr>
      <w:r>
        <w:rPr>
          <w:vertAlign w:val="superscript"/>
        </w:rPr>
        <w:t>(pārstāvja amats, paraksts, atšifrējums)</w:t>
      </w:r>
    </w:p>
    <w:p w:rsidR="005A73C3" w:rsidRDefault="005A73C3" w:rsidP="005A73C3">
      <w:pPr>
        <w:spacing w:before="100" w:beforeAutospacing="1"/>
        <w:rPr>
          <w:b/>
          <w:bCs/>
          <w:i/>
          <w:iCs/>
        </w:rPr>
      </w:pPr>
    </w:p>
    <w:p w:rsidR="005A73C3" w:rsidRDefault="005A73C3" w:rsidP="005A73C3">
      <w:pPr>
        <w:spacing w:before="100" w:beforeAutospacing="1"/>
        <w:rPr>
          <w:b/>
          <w:bCs/>
          <w:i/>
          <w:iCs/>
        </w:rPr>
      </w:pPr>
    </w:p>
    <w:p w:rsidR="005A73C3" w:rsidRDefault="005A73C3" w:rsidP="005A73C3">
      <w:pPr>
        <w:spacing w:before="100" w:beforeAutospacing="1"/>
        <w:rPr>
          <w:b/>
          <w:bCs/>
          <w:i/>
          <w:iCs/>
        </w:rPr>
      </w:pPr>
    </w:p>
    <w:p w:rsidR="005A73C3" w:rsidRDefault="005A73C3" w:rsidP="005A73C3">
      <w:pPr>
        <w:spacing w:before="100" w:beforeAutospacing="1"/>
        <w:rPr>
          <w:b/>
          <w:bCs/>
          <w:i/>
          <w:iCs/>
        </w:rPr>
      </w:pPr>
    </w:p>
    <w:p w:rsidR="005A73C3" w:rsidRDefault="005A73C3" w:rsidP="005A73C3">
      <w:pPr>
        <w:spacing w:before="100" w:beforeAutospacing="1"/>
        <w:rPr>
          <w:b/>
          <w:bCs/>
          <w:i/>
          <w:iCs/>
        </w:rPr>
      </w:pPr>
    </w:p>
    <w:p w:rsidR="005A73C3" w:rsidRDefault="005A73C3" w:rsidP="005A73C3">
      <w:pPr>
        <w:spacing w:before="100" w:beforeAutospacing="1"/>
        <w:rPr>
          <w:b/>
          <w:bCs/>
          <w:i/>
          <w:iCs/>
        </w:rPr>
      </w:pPr>
    </w:p>
    <w:p w:rsidR="005A73C3" w:rsidRDefault="005A73C3" w:rsidP="005A73C3">
      <w:pPr>
        <w:spacing w:before="100" w:beforeAutospacing="1"/>
        <w:rPr>
          <w:b/>
          <w:bCs/>
          <w:i/>
          <w:iCs/>
        </w:rPr>
      </w:pPr>
    </w:p>
    <w:p w:rsidR="005A73C3" w:rsidRPr="005E2883" w:rsidRDefault="005A73C3" w:rsidP="005A73C3">
      <w:pPr>
        <w:spacing w:before="100" w:beforeAutospacing="1"/>
      </w:pPr>
      <w:r w:rsidRPr="005E2883">
        <w:rPr>
          <w:b/>
          <w:bCs/>
          <w:i/>
          <w:iCs/>
        </w:rPr>
        <w:lastRenderedPageBreak/>
        <w:t>Iepirkuma daļa Nr.6</w:t>
      </w:r>
    </w:p>
    <w:p w:rsidR="005A73C3" w:rsidRPr="005E2883" w:rsidRDefault="005A73C3" w:rsidP="005A73C3">
      <w:pPr>
        <w:spacing w:before="100" w:beforeAutospacing="1"/>
        <w:jc w:val="center"/>
      </w:pPr>
    </w:p>
    <w:p w:rsidR="005A73C3" w:rsidRPr="005E2883" w:rsidRDefault="005A73C3" w:rsidP="005A73C3">
      <w:pPr>
        <w:spacing w:before="100" w:beforeAutospacing="1"/>
        <w:jc w:val="center"/>
      </w:pPr>
      <w:r w:rsidRPr="005E2883">
        <w:rPr>
          <w:b/>
          <w:bCs/>
          <w:sz w:val="28"/>
          <w:szCs w:val="28"/>
        </w:rPr>
        <w:t>Polietilēna caurules PE100</w:t>
      </w:r>
    </w:p>
    <w:p w:rsidR="005A73C3" w:rsidRPr="005E2883" w:rsidRDefault="005A73C3" w:rsidP="005A73C3">
      <w:pPr>
        <w:spacing w:before="100" w:beforeAutospacing="1"/>
        <w:jc w:val="center"/>
      </w:pPr>
      <w:r w:rsidRPr="005E2883">
        <w:rPr>
          <w:b/>
          <w:bCs/>
          <w:sz w:val="28"/>
          <w:szCs w:val="28"/>
        </w:rPr>
        <w:t xml:space="preserve">ūdensvada tīklu remontdarbu veikšanai </w:t>
      </w:r>
    </w:p>
    <w:p w:rsidR="005A73C3" w:rsidRPr="005E2883" w:rsidRDefault="005A73C3" w:rsidP="005A73C3">
      <w:pPr>
        <w:spacing w:before="100" w:beforeAutospacing="1"/>
      </w:pPr>
    </w:p>
    <w:tbl>
      <w:tblPr>
        <w:tblpPr w:leftFromText="180" w:rightFromText="180" w:vertAnchor="text" w:horzAnchor="margin" w:tblpY="85"/>
        <w:tblW w:w="9630" w:type="dxa"/>
        <w:tblCellSpacing w:w="0" w:type="dxa"/>
        <w:tblCellMar>
          <w:top w:w="60" w:type="dxa"/>
          <w:left w:w="60" w:type="dxa"/>
          <w:bottom w:w="60" w:type="dxa"/>
          <w:right w:w="60" w:type="dxa"/>
        </w:tblCellMar>
        <w:tblLook w:val="04A0" w:firstRow="1" w:lastRow="0" w:firstColumn="1" w:lastColumn="0" w:noHBand="0" w:noVBand="1"/>
      </w:tblPr>
      <w:tblGrid>
        <w:gridCol w:w="698"/>
        <w:gridCol w:w="991"/>
        <w:gridCol w:w="1100"/>
        <w:gridCol w:w="1131"/>
        <w:gridCol w:w="931"/>
        <w:gridCol w:w="1170"/>
        <w:gridCol w:w="1051"/>
        <w:gridCol w:w="1683"/>
        <w:gridCol w:w="875"/>
      </w:tblGrid>
      <w:tr w:rsidR="005A73C3" w:rsidRPr="005E2883" w:rsidTr="00CD161F">
        <w:trPr>
          <w:tblCellSpacing w:w="0" w:type="dxa"/>
        </w:trPr>
        <w:tc>
          <w:tcPr>
            <w:tcW w:w="698"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Nr.p/k</w:t>
            </w:r>
          </w:p>
        </w:tc>
        <w:tc>
          <w:tcPr>
            <w:tcW w:w="991"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Caurules diametrs</w:t>
            </w:r>
          </w:p>
        </w:tc>
        <w:tc>
          <w:tcPr>
            <w:tcW w:w="1100"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SDR</w:t>
            </w:r>
            <w:r w:rsidRPr="005E2883">
              <w:rPr>
                <w:sz w:val="18"/>
                <w:szCs w:val="18"/>
                <w:lang w:val="en-US"/>
              </w:rPr>
              <w:t xml:space="preserve"> </w:t>
            </w:r>
            <w:r w:rsidRPr="005E2883">
              <w:rPr>
                <w:i/>
                <w:iCs/>
                <w:sz w:val="16"/>
                <w:szCs w:val="16"/>
                <w:lang w:val="en-US"/>
              </w:rPr>
              <w:t>(standartizmēra proporcijas)</w:t>
            </w:r>
          </w:p>
        </w:tc>
        <w:tc>
          <w:tcPr>
            <w:tcW w:w="1131"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Caurules nominālais spiediens (PN)</w:t>
            </w:r>
          </w:p>
        </w:tc>
        <w:tc>
          <w:tcPr>
            <w:tcW w:w="931"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Piegādes caurules garums</w:t>
            </w:r>
          </w:p>
        </w:tc>
        <w:tc>
          <w:tcPr>
            <w:tcW w:w="1170"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Caurules materiāls (polietilēna veids)</w:t>
            </w:r>
          </w:p>
        </w:tc>
        <w:tc>
          <w:tcPr>
            <w:tcW w:w="1051"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Plānotais iepirkuma apjoms (m)</w:t>
            </w:r>
            <w:r>
              <w:rPr>
                <w:rStyle w:val="FootnoteReference"/>
                <w:lang w:val="en-US"/>
              </w:rPr>
              <w:footnoteReference w:id="21"/>
            </w:r>
          </w:p>
        </w:tc>
        <w:tc>
          <w:tcPr>
            <w:tcW w:w="1683"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Cena par 1garummetri, bez PVN, EUR</w:t>
            </w:r>
            <w:r>
              <w:rPr>
                <w:rStyle w:val="FootnoteReference"/>
                <w:lang w:val="en-US"/>
              </w:rPr>
              <w:footnoteReference w:id="22"/>
            </w:r>
          </w:p>
        </w:tc>
        <w:tc>
          <w:tcPr>
            <w:tcW w:w="87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5A73C3" w:rsidRPr="005E2883" w:rsidRDefault="005A73C3" w:rsidP="00CD161F">
            <w:pPr>
              <w:spacing w:before="100" w:beforeAutospacing="1"/>
              <w:rPr>
                <w:lang w:val="en-US"/>
              </w:rPr>
            </w:pPr>
            <w:r w:rsidRPr="005E2883">
              <w:rPr>
                <w:lang w:val="en-US"/>
              </w:rPr>
              <w:t>Kopā bez PVN, EUR</w:t>
            </w:r>
            <w:r>
              <w:rPr>
                <w:rStyle w:val="FootnoteReference"/>
                <w:lang w:val="en-US"/>
              </w:rPr>
              <w:footnoteReference w:id="23"/>
            </w:r>
          </w:p>
        </w:tc>
      </w:tr>
      <w:tr w:rsidR="005A73C3" w:rsidRPr="005E2883" w:rsidTr="00CD161F">
        <w:trPr>
          <w:tblCellSpacing w:w="0" w:type="dxa"/>
        </w:trPr>
        <w:tc>
          <w:tcPr>
            <w:tcW w:w="698"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1</w:t>
            </w:r>
          </w:p>
        </w:tc>
        <w:tc>
          <w:tcPr>
            <w:tcW w:w="991"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 xml:space="preserve">DN 160x9,5 </w:t>
            </w:r>
          </w:p>
        </w:tc>
        <w:tc>
          <w:tcPr>
            <w:tcW w:w="1100"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SDR 11</w:t>
            </w:r>
          </w:p>
        </w:tc>
        <w:tc>
          <w:tcPr>
            <w:tcW w:w="1131"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PN 10</w:t>
            </w:r>
          </w:p>
        </w:tc>
        <w:tc>
          <w:tcPr>
            <w:tcW w:w="931"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12m</w:t>
            </w:r>
          </w:p>
        </w:tc>
        <w:tc>
          <w:tcPr>
            <w:tcW w:w="1170"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PE 100</w:t>
            </w:r>
          </w:p>
        </w:tc>
        <w:tc>
          <w:tcPr>
            <w:tcW w:w="1051"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jc w:val="center"/>
              <w:rPr>
                <w:lang w:val="en-US"/>
              </w:rPr>
            </w:pPr>
            <w:r w:rsidRPr="005E2883">
              <w:rPr>
                <w:lang w:val="en-US"/>
              </w:rPr>
              <w:t>120</w:t>
            </w:r>
          </w:p>
        </w:tc>
        <w:tc>
          <w:tcPr>
            <w:tcW w:w="1683"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87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r w:rsidR="005A73C3" w:rsidRPr="005E2883" w:rsidTr="00CD161F">
        <w:trPr>
          <w:tblCellSpacing w:w="0" w:type="dxa"/>
        </w:trPr>
        <w:tc>
          <w:tcPr>
            <w:tcW w:w="698"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2</w:t>
            </w:r>
          </w:p>
        </w:tc>
        <w:tc>
          <w:tcPr>
            <w:tcW w:w="991"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 xml:space="preserve">DN 200x11,9 </w:t>
            </w:r>
          </w:p>
        </w:tc>
        <w:tc>
          <w:tcPr>
            <w:tcW w:w="1100"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SDR 11</w:t>
            </w:r>
          </w:p>
        </w:tc>
        <w:tc>
          <w:tcPr>
            <w:tcW w:w="1131"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PN 10</w:t>
            </w:r>
          </w:p>
          <w:p w:rsidR="005A73C3" w:rsidRPr="005E2883" w:rsidRDefault="005A73C3" w:rsidP="00CD161F">
            <w:pPr>
              <w:spacing w:before="100" w:beforeAutospacing="1"/>
              <w:rPr>
                <w:lang w:val="en-US"/>
              </w:rPr>
            </w:pPr>
          </w:p>
        </w:tc>
        <w:tc>
          <w:tcPr>
            <w:tcW w:w="931"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12m</w:t>
            </w:r>
          </w:p>
        </w:tc>
        <w:tc>
          <w:tcPr>
            <w:tcW w:w="1170"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PE 100</w:t>
            </w:r>
          </w:p>
        </w:tc>
        <w:tc>
          <w:tcPr>
            <w:tcW w:w="1051"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jc w:val="center"/>
              <w:rPr>
                <w:lang w:val="en-US"/>
              </w:rPr>
            </w:pPr>
            <w:r w:rsidRPr="005E2883">
              <w:rPr>
                <w:lang w:val="en-US"/>
              </w:rPr>
              <w:t>240</w:t>
            </w:r>
          </w:p>
        </w:tc>
        <w:tc>
          <w:tcPr>
            <w:tcW w:w="1683"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87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r w:rsidR="005A73C3" w:rsidRPr="005E2883" w:rsidTr="00CD161F">
        <w:trPr>
          <w:tblCellSpacing w:w="0" w:type="dxa"/>
        </w:trPr>
        <w:tc>
          <w:tcPr>
            <w:tcW w:w="698"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3</w:t>
            </w:r>
          </w:p>
        </w:tc>
        <w:tc>
          <w:tcPr>
            <w:tcW w:w="991"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 xml:space="preserve">DN 250x14,8 </w:t>
            </w:r>
          </w:p>
        </w:tc>
        <w:tc>
          <w:tcPr>
            <w:tcW w:w="1100"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SDR 11</w:t>
            </w:r>
          </w:p>
        </w:tc>
        <w:tc>
          <w:tcPr>
            <w:tcW w:w="1131"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PN 16</w:t>
            </w:r>
          </w:p>
          <w:p w:rsidR="005A73C3" w:rsidRPr="005E2883" w:rsidRDefault="005A73C3" w:rsidP="00CD161F">
            <w:pPr>
              <w:spacing w:before="100" w:beforeAutospacing="1"/>
              <w:rPr>
                <w:lang w:val="en-US"/>
              </w:rPr>
            </w:pPr>
          </w:p>
        </w:tc>
        <w:tc>
          <w:tcPr>
            <w:tcW w:w="931"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12m</w:t>
            </w:r>
          </w:p>
        </w:tc>
        <w:tc>
          <w:tcPr>
            <w:tcW w:w="1170"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r w:rsidRPr="005E2883">
              <w:rPr>
                <w:lang w:val="en-US"/>
              </w:rPr>
              <w:t>PE 100</w:t>
            </w:r>
          </w:p>
        </w:tc>
        <w:tc>
          <w:tcPr>
            <w:tcW w:w="1051"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jc w:val="center"/>
              <w:rPr>
                <w:lang w:val="en-US"/>
              </w:rPr>
            </w:pPr>
            <w:r w:rsidRPr="005E2883">
              <w:rPr>
                <w:lang w:val="en-US"/>
              </w:rPr>
              <w:t>120</w:t>
            </w:r>
          </w:p>
        </w:tc>
        <w:tc>
          <w:tcPr>
            <w:tcW w:w="1683" w:type="dxa"/>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rPr>
                <w:lang w:val="en-US"/>
              </w:rPr>
            </w:pPr>
          </w:p>
        </w:tc>
        <w:tc>
          <w:tcPr>
            <w:tcW w:w="87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r w:rsidR="005A73C3" w:rsidRPr="005E2883" w:rsidTr="00CD161F">
        <w:trPr>
          <w:tblCellSpacing w:w="0" w:type="dxa"/>
        </w:trPr>
        <w:tc>
          <w:tcPr>
            <w:tcW w:w="8755" w:type="dxa"/>
            <w:gridSpan w:val="8"/>
            <w:tcBorders>
              <w:top w:val="nil"/>
              <w:left w:val="single" w:sz="8" w:space="0" w:color="000000"/>
              <w:bottom w:val="single" w:sz="8" w:space="0" w:color="000000"/>
              <w:right w:val="nil"/>
            </w:tcBorders>
            <w:tcMar>
              <w:top w:w="0" w:type="dxa"/>
              <w:left w:w="57" w:type="dxa"/>
              <w:bottom w:w="57" w:type="dxa"/>
              <w:right w:w="0" w:type="dxa"/>
            </w:tcMar>
            <w:hideMark/>
          </w:tcPr>
          <w:p w:rsidR="005A73C3" w:rsidRPr="005E2883" w:rsidRDefault="005A73C3" w:rsidP="00CD161F">
            <w:pPr>
              <w:spacing w:before="100" w:beforeAutospacing="1"/>
              <w:jc w:val="center"/>
              <w:rPr>
                <w:lang w:val="en-US"/>
              </w:rPr>
            </w:pPr>
            <w:r w:rsidRPr="005E2883">
              <w:rPr>
                <w:lang w:val="en-US"/>
              </w:rPr>
              <w:t>Pavisam kopā bez PVN, EUR</w:t>
            </w:r>
            <w:r>
              <w:rPr>
                <w:rStyle w:val="FootnoteReference"/>
                <w:lang w:val="en-US"/>
              </w:rPr>
              <w:footnoteReference w:id="24"/>
            </w:r>
          </w:p>
        </w:tc>
        <w:tc>
          <w:tcPr>
            <w:tcW w:w="87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5A73C3" w:rsidRPr="005E2883" w:rsidRDefault="005A73C3" w:rsidP="00CD161F">
            <w:pPr>
              <w:spacing w:before="100" w:beforeAutospacing="1"/>
              <w:rPr>
                <w:lang w:val="en-US"/>
              </w:rPr>
            </w:pPr>
          </w:p>
        </w:tc>
      </w:tr>
    </w:tbl>
    <w:p w:rsidR="005A73C3" w:rsidRPr="005E2883" w:rsidRDefault="005A73C3" w:rsidP="005A73C3">
      <w:pPr>
        <w:spacing w:before="100" w:beforeAutospacing="1"/>
      </w:pPr>
    </w:p>
    <w:p w:rsidR="005A73C3" w:rsidRDefault="005A73C3" w:rsidP="005A73C3">
      <w:pPr>
        <w:spacing w:before="100" w:beforeAutospacing="1"/>
      </w:pPr>
      <w:r>
        <w:t xml:space="preserve">_________________________ </w:t>
      </w:r>
    </w:p>
    <w:p w:rsidR="005A73C3" w:rsidRPr="00730375" w:rsidRDefault="005A73C3" w:rsidP="005A73C3">
      <w:pPr>
        <w:rPr>
          <w:vertAlign w:val="superscript"/>
        </w:rPr>
      </w:pPr>
      <w:r>
        <w:rPr>
          <w:vertAlign w:val="superscript"/>
        </w:rPr>
        <w:t>(pārstāvja amats, paraksts, atšifrējums)</w:t>
      </w:r>
    </w:p>
    <w:p w:rsidR="005A73C3" w:rsidRPr="005E2883" w:rsidRDefault="005A73C3" w:rsidP="005A73C3">
      <w:pPr>
        <w:spacing w:before="100" w:beforeAutospacing="1"/>
      </w:pPr>
    </w:p>
    <w:p w:rsidR="005A73C3" w:rsidRPr="005E2883" w:rsidRDefault="005A73C3" w:rsidP="005A73C3">
      <w:pPr>
        <w:spacing w:before="100" w:beforeAutospacing="1"/>
      </w:pPr>
    </w:p>
    <w:p w:rsidR="005A73C3" w:rsidRPr="005E2883" w:rsidRDefault="005A73C3" w:rsidP="005A73C3">
      <w:pPr>
        <w:spacing w:before="100" w:beforeAutospacing="1"/>
      </w:pPr>
    </w:p>
    <w:p w:rsidR="005A73C3" w:rsidRDefault="005A73C3" w:rsidP="005A73C3"/>
    <w:p w:rsidR="005A73C3" w:rsidRDefault="005A73C3" w:rsidP="005A73C3">
      <w:pPr>
        <w:tabs>
          <w:tab w:val="left" w:pos="2160"/>
        </w:tabs>
        <w:rPr>
          <w:b/>
        </w:rPr>
      </w:pPr>
    </w:p>
    <w:p w:rsidR="004835A0" w:rsidRPr="005A73C3" w:rsidRDefault="00307699" w:rsidP="005A73C3">
      <w:pPr>
        <w:jc w:val="right"/>
        <w:sectPr w:rsidR="004835A0" w:rsidRPr="005A73C3" w:rsidSect="006D5566">
          <w:headerReference w:type="default" r:id="rId14"/>
          <w:footerReference w:type="default" r:id="rId15"/>
          <w:footnotePr>
            <w:numRestart w:val="eachPage"/>
          </w:footnotePr>
          <w:pgSz w:w="11906" w:h="16838"/>
          <w:pgMar w:top="1225" w:right="566" w:bottom="993" w:left="1797" w:header="709" w:footer="709" w:gutter="0"/>
          <w:cols w:space="708"/>
          <w:titlePg/>
          <w:docGrid w:linePitch="360"/>
        </w:sectPr>
      </w:pPr>
      <w:r>
        <w:br w:type="page"/>
      </w:r>
    </w:p>
    <w:p w:rsidR="00C15005" w:rsidRDefault="00C15005" w:rsidP="00C15005">
      <w:pPr>
        <w:widowControl w:val="0"/>
        <w:overflowPunct w:val="0"/>
        <w:adjustRightInd w:val="0"/>
        <w:ind w:right="43"/>
        <w:jc w:val="right"/>
        <w:rPr>
          <w:bCs/>
        </w:rPr>
      </w:pPr>
      <w:r>
        <w:rPr>
          <w:bCs/>
        </w:rPr>
        <w:lastRenderedPageBreak/>
        <w:t>6.pielikums</w:t>
      </w:r>
    </w:p>
    <w:p w:rsidR="005F43D2" w:rsidRPr="005A73C3" w:rsidRDefault="005F43D2" w:rsidP="005A73C3">
      <w:pPr>
        <w:pStyle w:val="Header"/>
        <w:rPr>
          <w:rFonts w:eastAsia="Calibri"/>
          <w:b/>
          <w:i/>
        </w:rPr>
      </w:pPr>
    </w:p>
    <w:p w:rsidR="00C15005" w:rsidRPr="00BE63CC" w:rsidRDefault="00C15005" w:rsidP="00C15005">
      <w:pPr>
        <w:jc w:val="center"/>
        <w:rPr>
          <w:b/>
          <w:caps/>
        </w:rPr>
      </w:pPr>
      <w:r w:rsidRPr="00BE63CC">
        <w:rPr>
          <w:b/>
          <w:caps/>
        </w:rPr>
        <w:t>PIEDĀVĀJUMA NODROŠINĀJUMA VEIDNE</w:t>
      </w:r>
    </w:p>
    <w:p w:rsidR="00C15005" w:rsidRPr="00BE63CC" w:rsidRDefault="00C15005" w:rsidP="00C15005">
      <w:pPr>
        <w:pStyle w:val="BodyText"/>
        <w:tabs>
          <w:tab w:val="left" w:pos="900"/>
          <w:tab w:val="left" w:pos="1080"/>
          <w:tab w:val="left" w:pos="3119"/>
        </w:tabs>
        <w:spacing w:after="0"/>
        <w:jc w:val="right"/>
        <w:rPr>
          <w:sz w:val="22"/>
          <w:szCs w:val="22"/>
        </w:rPr>
      </w:pPr>
      <w:r w:rsidRPr="00BE63CC">
        <w:rPr>
          <w:sz w:val="22"/>
          <w:szCs w:val="22"/>
        </w:rPr>
        <w:t>SIA “Daugavpils ūdens”</w:t>
      </w:r>
    </w:p>
    <w:p w:rsidR="00C15005" w:rsidRPr="00BE63CC" w:rsidRDefault="00C15005" w:rsidP="00C15005">
      <w:pPr>
        <w:pStyle w:val="BodyText"/>
        <w:tabs>
          <w:tab w:val="left" w:pos="900"/>
          <w:tab w:val="left" w:pos="1080"/>
          <w:tab w:val="left" w:pos="3119"/>
        </w:tabs>
        <w:spacing w:after="0"/>
        <w:jc w:val="right"/>
        <w:rPr>
          <w:sz w:val="22"/>
          <w:szCs w:val="22"/>
        </w:rPr>
      </w:pPr>
      <w:r w:rsidRPr="00BE63CC">
        <w:rPr>
          <w:sz w:val="22"/>
          <w:szCs w:val="22"/>
        </w:rPr>
        <w:t>Reģ. Nr.41503002432</w:t>
      </w:r>
    </w:p>
    <w:p w:rsidR="00C15005" w:rsidRPr="00BE63CC" w:rsidRDefault="00C15005" w:rsidP="00C15005">
      <w:pPr>
        <w:pStyle w:val="BodyText"/>
        <w:tabs>
          <w:tab w:val="left" w:pos="900"/>
          <w:tab w:val="left" w:pos="1080"/>
          <w:tab w:val="left" w:pos="3119"/>
        </w:tabs>
        <w:spacing w:after="0"/>
        <w:jc w:val="right"/>
        <w:rPr>
          <w:sz w:val="22"/>
          <w:szCs w:val="22"/>
        </w:rPr>
      </w:pPr>
      <w:r w:rsidRPr="00BE63CC">
        <w:rPr>
          <w:sz w:val="22"/>
          <w:szCs w:val="22"/>
        </w:rPr>
        <w:t>Ūdensvada iela 3, Daugavpils</w:t>
      </w:r>
    </w:p>
    <w:p w:rsidR="00C15005" w:rsidRPr="00BE63CC" w:rsidRDefault="00C15005" w:rsidP="00C15005">
      <w:pPr>
        <w:pStyle w:val="BodyText"/>
        <w:tabs>
          <w:tab w:val="left" w:pos="900"/>
          <w:tab w:val="left" w:pos="1080"/>
          <w:tab w:val="left" w:pos="3119"/>
        </w:tabs>
        <w:spacing w:after="0"/>
        <w:jc w:val="right"/>
        <w:rPr>
          <w:sz w:val="22"/>
          <w:szCs w:val="22"/>
        </w:rPr>
      </w:pPr>
      <w:r w:rsidRPr="00BE63CC">
        <w:rPr>
          <w:sz w:val="22"/>
          <w:szCs w:val="22"/>
        </w:rPr>
        <w:t>Latvija, LV-5401</w:t>
      </w:r>
    </w:p>
    <w:p w:rsidR="00C15005" w:rsidRPr="00BE63CC" w:rsidRDefault="00C15005" w:rsidP="00C15005">
      <w:pPr>
        <w:pStyle w:val="BodyText"/>
        <w:tabs>
          <w:tab w:val="left" w:pos="900"/>
          <w:tab w:val="left" w:pos="1080"/>
          <w:tab w:val="left" w:pos="3119"/>
        </w:tabs>
        <w:spacing w:after="0"/>
        <w:jc w:val="center"/>
        <w:rPr>
          <w:b/>
        </w:rPr>
      </w:pPr>
      <w:r w:rsidRPr="00BE63CC">
        <w:rPr>
          <w:b/>
        </w:rPr>
        <w:t>Piedāvājuma nodrošinājums (galvojums) Nr. [numurs]</w:t>
      </w:r>
    </w:p>
    <w:p w:rsidR="00F91BBF" w:rsidRPr="004217E2" w:rsidRDefault="00C15005" w:rsidP="00F91BBF">
      <w:pPr>
        <w:jc w:val="center"/>
        <w:rPr>
          <w:b/>
        </w:rPr>
      </w:pPr>
      <w:r w:rsidRPr="00BE63CC">
        <w:rPr>
          <w:b/>
        </w:rPr>
        <w:t xml:space="preserve">Iepirkuma procedūrai </w:t>
      </w:r>
      <w:r w:rsidR="00F91BBF" w:rsidRPr="00B850F1">
        <w:rPr>
          <w:b/>
          <w:bCs/>
          <w:iCs/>
        </w:rPr>
        <w:t>„</w:t>
      </w:r>
      <w:r w:rsidR="00F91BBF">
        <w:rPr>
          <w:b/>
          <w:bCs/>
        </w:rPr>
        <w:t>Cauruļu iegāde ūdensvada un kanalizācijas tīklu remontam</w:t>
      </w:r>
      <w:r w:rsidR="00F91BBF" w:rsidRPr="00A15347">
        <w:rPr>
          <w:b/>
          <w:bCs/>
        </w:rPr>
        <w:t>”</w:t>
      </w:r>
    </w:p>
    <w:p w:rsidR="00C15005" w:rsidRPr="00BE63CC" w:rsidRDefault="00C15005" w:rsidP="00C15005">
      <w:pPr>
        <w:pStyle w:val="BodyText"/>
        <w:tabs>
          <w:tab w:val="left" w:pos="900"/>
          <w:tab w:val="left" w:pos="1080"/>
          <w:tab w:val="left" w:pos="3119"/>
        </w:tabs>
        <w:spacing w:after="0"/>
        <w:jc w:val="center"/>
        <w:rPr>
          <w:b/>
        </w:rPr>
      </w:pPr>
    </w:p>
    <w:p w:rsidR="00C15005" w:rsidRPr="00BE63CC" w:rsidRDefault="00C15005" w:rsidP="00C15005">
      <w:pPr>
        <w:pStyle w:val="BodyText"/>
        <w:tabs>
          <w:tab w:val="left" w:pos="900"/>
          <w:tab w:val="left" w:pos="1080"/>
          <w:tab w:val="left" w:pos="3119"/>
        </w:tabs>
        <w:spacing w:after="0"/>
        <w:jc w:val="center"/>
        <w:rPr>
          <w:b/>
        </w:rPr>
      </w:pPr>
      <w:r w:rsidRPr="00BE63CC">
        <w:rPr>
          <w:b/>
        </w:rPr>
        <w:t>Iepirkuma identifikācijas Nr. DŪ-2015/</w:t>
      </w:r>
      <w:r w:rsidR="00F91BBF">
        <w:rPr>
          <w:b/>
        </w:rPr>
        <w:t>25</w:t>
      </w:r>
    </w:p>
    <w:p w:rsidR="00C15005" w:rsidRPr="00BE63CC" w:rsidRDefault="00C15005" w:rsidP="00C15005">
      <w:pPr>
        <w:jc w:val="both"/>
      </w:pPr>
    </w:p>
    <w:tbl>
      <w:tblPr>
        <w:tblW w:w="9828" w:type="dxa"/>
        <w:tblLayout w:type="fixed"/>
        <w:tblCellMar>
          <w:left w:w="10" w:type="dxa"/>
          <w:right w:w="10" w:type="dxa"/>
        </w:tblCellMar>
        <w:tblLook w:val="04A0" w:firstRow="1" w:lastRow="0" w:firstColumn="1" w:lastColumn="0" w:noHBand="0" w:noVBand="1"/>
      </w:tblPr>
      <w:tblGrid>
        <w:gridCol w:w="9828"/>
      </w:tblGrid>
      <w:tr w:rsidR="00C15005" w:rsidRPr="00BE63CC" w:rsidTr="00CD161F">
        <w:trPr>
          <w:trHeight w:val="3653"/>
        </w:trPr>
        <w:tc>
          <w:tcPr>
            <w:tcW w:w="9828" w:type="dxa"/>
            <w:shd w:val="clear" w:color="auto" w:fill="auto"/>
            <w:tcMar>
              <w:top w:w="0" w:type="dxa"/>
              <w:left w:w="108" w:type="dxa"/>
              <w:bottom w:w="0" w:type="dxa"/>
              <w:right w:w="108" w:type="dxa"/>
            </w:tcMar>
          </w:tcPr>
          <w:p w:rsidR="00C15005" w:rsidRPr="00BE63CC" w:rsidRDefault="00C15005" w:rsidP="00CD161F">
            <w:pPr>
              <w:snapToGrid w:val="0"/>
              <w:spacing w:line="288" w:lineRule="auto"/>
              <w:rPr>
                <w:sz w:val="22"/>
                <w:szCs w:val="22"/>
              </w:rPr>
            </w:pPr>
            <w:r w:rsidRPr="00BE63CC">
              <w:rPr>
                <w:sz w:val="22"/>
                <w:szCs w:val="22"/>
                <w:highlight w:val="yellow"/>
              </w:rPr>
              <w:t>&lt;</w:t>
            </w:r>
            <w:r w:rsidRPr="00BE63CC">
              <w:rPr>
                <w:i/>
                <w:sz w:val="22"/>
                <w:szCs w:val="22"/>
                <w:highlight w:val="yellow"/>
              </w:rPr>
              <w:t>Vietas nosaukums</w:t>
            </w:r>
            <w:r w:rsidRPr="00BE63CC">
              <w:rPr>
                <w:sz w:val="22"/>
                <w:szCs w:val="22"/>
                <w:highlight w:val="yellow"/>
              </w:rPr>
              <w:t>&gt;</w:t>
            </w:r>
            <w:r w:rsidRPr="00BE63CC">
              <w:rPr>
                <w:sz w:val="22"/>
                <w:szCs w:val="22"/>
              </w:rPr>
              <w:t xml:space="preserve">, </w:t>
            </w:r>
            <w:r w:rsidRPr="00BE63CC">
              <w:rPr>
                <w:sz w:val="22"/>
                <w:szCs w:val="22"/>
                <w:highlight w:val="yellow"/>
              </w:rPr>
              <w:t>&lt;</w:t>
            </w:r>
            <w:r w:rsidRPr="00BE63CC">
              <w:rPr>
                <w:i/>
                <w:sz w:val="22"/>
                <w:szCs w:val="22"/>
                <w:highlight w:val="yellow"/>
              </w:rPr>
              <w:t>gads</w:t>
            </w:r>
            <w:r w:rsidRPr="00BE63CC">
              <w:rPr>
                <w:sz w:val="22"/>
                <w:szCs w:val="22"/>
                <w:highlight w:val="yellow"/>
              </w:rPr>
              <w:t>&gt;</w:t>
            </w:r>
            <w:r w:rsidRPr="00BE63CC">
              <w:rPr>
                <w:sz w:val="22"/>
                <w:szCs w:val="22"/>
              </w:rPr>
              <w:t xml:space="preserve">.gada </w:t>
            </w:r>
            <w:r w:rsidRPr="00BE63CC">
              <w:rPr>
                <w:sz w:val="22"/>
                <w:szCs w:val="22"/>
                <w:highlight w:val="yellow"/>
              </w:rPr>
              <w:t>&lt;</w:t>
            </w:r>
            <w:r w:rsidRPr="00BE63CC">
              <w:rPr>
                <w:i/>
                <w:sz w:val="22"/>
                <w:szCs w:val="22"/>
                <w:highlight w:val="yellow"/>
              </w:rPr>
              <w:t>datums</w:t>
            </w:r>
            <w:r w:rsidRPr="00BE63CC">
              <w:rPr>
                <w:sz w:val="22"/>
                <w:szCs w:val="22"/>
                <w:highlight w:val="yellow"/>
              </w:rPr>
              <w:t>&gt;</w:t>
            </w:r>
            <w:r w:rsidRPr="00BE63CC">
              <w:rPr>
                <w:sz w:val="22"/>
                <w:szCs w:val="22"/>
              </w:rPr>
              <w:t>.</w:t>
            </w:r>
            <w:r w:rsidRPr="00BE63CC">
              <w:rPr>
                <w:sz w:val="22"/>
                <w:szCs w:val="22"/>
                <w:highlight w:val="yellow"/>
              </w:rPr>
              <w:t>&lt;</w:t>
            </w:r>
            <w:r w:rsidRPr="00BE63CC">
              <w:rPr>
                <w:i/>
                <w:sz w:val="22"/>
                <w:szCs w:val="22"/>
                <w:highlight w:val="yellow"/>
              </w:rPr>
              <w:t>mēnesis&gt;</w:t>
            </w:r>
          </w:p>
          <w:p w:rsidR="00C15005" w:rsidRPr="00BE63CC" w:rsidRDefault="00C15005" w:rsidP="00CD161F">
            <w:pPr>
              <w:snapToGrid w:val="0"/>
              <w:spacing w:line="288" w:lineRule="auto"/>
              <w:rPr>
                <w:sz w:val="22"/>
                <w:szCs w:val="22"/>
              </w:rPr>
            </w:pPr>
            <w:r w:rsidRPr="00BE63CC">
              <w:rPr>
                <w:sz w:val="22"/>
                <w:szCs w:val="22"/>
              </w:rPr>
              <w:t xml:space="preserve">Ievērojot to, ka </w:t>
            </w:r>
          </w:p>
          <w:p w:rsidR="00C15005" w:rsidRPr="00BE63CC" w:rsidRDefault="00C15005" w:rsidP="00CD161F">
            <w:pPr>
              <w:snapToGrid w:val="0"/>
              <w:spacing w:line="288" w:lineRule="auto"/>
              <w:rPr>
                <w:i/>
                <w:sz w:val="22"/>
                <w:szCs w:val="22"/>
              </w:rPr>
            </w:pPr>
            <w:r w:rsidRPr="00BE63CC">
              <w:rPr>
                <w:i/>
                <w:sz w:val="22"/>
                <w:szCs w:val="22"/>
                <w:highlight w:val="yellow"/>
              </w:rPr>
              <w:t>&lt;Pretendenta nosaukums vai vārds un uzvārds (ja Pretendents ir fiziskā persona)&gt;</w:t>
            </w:r>
          </w:p>
          <w:p w:rsidR="00C15005" w:rsidRPr="00BE63CC" w:rsidRDefault="00C15005" w:rsidP="00CD161F">
            <w:pPr>
              <w:spacing w:line="288" w:lineRule="auto"/>
              <w:rPr>
                <w:i/>
                <w:sz w:val="22"/>
                <w:szCs w:val="22"/>
              </w:rPr>
            </w:pPr>
            <w:r w:rsidRPr="00BE63CC">
              <w:rPr>
                <w:i/>
                <w:sz w:val="22"/>
                <w:szCs w:val="22"/>
                <w:highlight w:val="yellow"/>
              </w:rPr>
              <w:t>&lt;reģistrācijas numurs vai personas kods (ja Pretendents ir fiziskā persona)&gt;</w:t>
            </w:r>
          </w:p>
          <w:p w:rsidR="00C15005" w:rsidRPr="00BE63CC" w:rsidRDefault="00C15005" w:rsidP="00CD161F">
            <w:pPr>
              <w:spacing w:line="288" w:lineRule="auto"/>
              <w:rPr>
                <w:sz w:val="22"/>
                <w:szCs w:val="22"/>
              </w:rPr>
            </w:pPr>
            <w:r w:rsidRPr="00BE63CC">
              <w:rPr>
                <w:i/>
                <w:sz w:val="22"/>
                <w:szCs w:val="22"/>
                <w:highlight w:val="yellow"/>
              </w:rPr>
              <w:t>&lt;adrese&gt;</w:t>
            </w:r>
            <w:r w:rsidRPr="00BE63CC">
              <w:rPr>
                <w:i/>
                <w:sz w:val="22"/>
                <w:szCs w:val="22"/>
              </w:rPr>
              <w:t xml:space="preserve"> </w:t>
            </w:r>
            <w:r w:rsidRPr="00BE63CC">
              <w:rPr>
                <w:sz w:val="22"/>
                <w:szCs w:val="22"/>
              </w:rPr>
              <w:t>(turpmāk – Pretendents)</w:t>
            </w:r>
          </w:p>
          <w:p w:rsidR="00F91BBF" w:rsidRPr="004217E2" w:rsidRDefault="00C15005" w:rsidP="00F91BBF">
            <w:pPr>
              <w:jc w:val="center"/>
              <w:rPr>
                <w:b/>
              </w:rPr>
            </w:pPr>
            <w:r w:rsidRPr="00BE63CC">
              <w:rPr>
                <w:sz w:val="22"/>
                <w:szCs w:val="22"/>
              </w:rPr>
              <w:t xml:space="preserve">iesniedz savu piedāvājumu </w:t>
            </w:r>
            <w:r w:rsidRPr="00BE63CC">
              <w:rPr>
                <w:i/>
                <w:sz w:val="22"/>
                <w:szCs w:val="22"/>
                <w:highlight w:val="yellow"/>
              </w:rPr>
              <w:t>&lt;Pasūtītāja nosaukums, reģistrācijas numurs un adrese&gt;</w:t>
            </w:r>
            <w:r w:rsidRPr="00BE63CC">
              <w:rPr>
                <w:i/>
                <w:sz w:val="22"/>
                <w:szCs w:val="22"/>
              </w:rPr>
              <w:t xml:space="preserve"> </w:t>
            </w:r>
            <w:r w:rsidRPr="00BE63CC">
              <w:rPr>
                <w:sz w:val="22"/>
                <w:szCs w:val="22"/>
              </w:rPr>
              <w:t xml:space="preserve">(turpmāk – Pasūtītājs) organizētās iepirkuma procedūras </w:t>
            </w:r>
            <w:r w:rsidR="00F91BBF" w:rsidRPr="00B850F1">
              <w:rPr>
                <w:b/>
                <w:bCs/>
                <w:iCs/>
              </w:rPr>
              <w:t>„</w:t>
            </w:r>
            <w:r w:rsidR="00F91BBF">
              <w:rPr>
                <w:b/>
                <w:bCs/>
              </w:rPr>
              <w:t>Cauruļu iegāde ūdensvada un kanalizācijas tīklu remontam</w:t>
            </w:r>
            <w:r w:rsidR="00F91BBF" w:rsidRPr="00A15347">
              <w:rPr>
                <w:b/>
                <w:bCs/>
              </w:rPr>
              <w:t>”</w:t>
            </w:r>
          </w:p>
          <w:p w:rsidR="00C15005" w:rsidRPr="00BE63CC" w:rsidRDefault="00C15005" w:rsidP="00CD161F">
            <w:pPr>
              <w:spacing w:line="288" w:lineRule="auto"/>
              <w:jc w:val="both"/>
              <w:rPr>
                <w:sz w:val="22"/>
                <w:szCs w:val="22"/>
              </w:rPr>
            </w:pPr>
            <w:r w:rsidRPr="00BE63CC">
              <w:rPr>
                <w:sz w:val="22"/>
                <w:szCs w:val="22"/>
              </w:rPr>
              <w:t>i</w:t>
            </w:r>
            <w:r w:rsidR="00F91BBF">
              <w:rPr>
                <w:sz w:val="22"/>
                <w:szCs w:val="22"/>
              </w:rPr>
              <w:t>dentifikācijas Nr. Nr.DŪ-2015/25</w:t>
            </w:r>
            <w:r w:rsidRPr="00BE63CC">
              <w:rPr>
                <w:sz w:val="22"/>
                <w:szCs w:val="22"/>
              </w:rPr>
              <w:t xml:space="preserve"> ietvaros, kā arī to, ka iepirkuma procedūras nolikums paredz piedāvājuma nodrošinājuma iesniegšanu,</w:t>
            </w:r>
          </w:p>
          <w:p w:rsidR="00C15005" w:rsidRPr="00BE63CC" w:rsidRDefault="00C15005" w:rsidP="00CD161F">
            <w:pPr>
              <w:spacing w:line="288" w:lineRule="auto"/>
              <w:rPr>
                <w:sz w:val="22"/>
                <w:szCs w:val="22"/>
              </w:rPr>
            </w:pPr>
            <w:r w:rsidRPr="00BE63CC">
              <w:rPr>
                <w:sz w:val="22"/>
                <w:szCs w:val="22"/>
              </w:rPr>
              <w:t xml:space="preserve">mēs </w:t>
            </w:r>
            <w:r w:rsidRPr="00BE63CC">
              <w:rPr>
                <w:i/>
                <w:sz w:val="22"/>
                <w:szCs w:val="22"/>
                <w:highlight w:val="yellow"/>
              </w:rPr>
              <w:t>&lt;Bankas/Apdrošināšanas sabiedrības nosaukums, reģistrācijas numurs un adrese&gt;</w:t>
            </w:r>
            <w:r w:rsidRPr="00BE63CC">
              <w:rPr>
                <w:i/>
                <w:sz w:val="22"/>
                <w:szCs w:val="22"/>
              </w:rPr>
              <w:t xml:space="preserve"> </w:t>
            </w:r>
            <w:r w:rsidRPr="00BE63CC">
              <w:rPr>
                <w:sz w:val="22"/>
                <w:szCs w:val="22"/>
              </w:rPr>
              <w:t>neatsaucami apņemamies 5 darbu dienu laikā no Pasūtītāja rakstiska pieprasījuma, kurā minēts, ka:</w:t>
            </w:r>
          </w:p>
        </w:tc>
      </w:tr>
      <w:tr w:rsidR="00C15005" w:rsidRPr="00BE63CC" w:rsidTr="00CD161F">
        <w:tc>
          <w:tcPr>
            <w:tcW w:w="9828" w:type="dxa"/>
            <w:shd w:val="clear" w:color="auto" w:fill="auto"/>
            <w:tcMar>
              <w:top w:w="0" w:type="dxa"/>
              <w:left w:w="108" w:type="dxa"/>
              <w:bottom w:w="0" w:type="dxa"/>
              <w:right w:w="108" w:type="dxa"/>
            </w:tcMar>
          </w:tcPr>
          <w:p w:rsidR="00C15005" w:rsidRPr="00BE63CC" w:rsidRDefault="00C15005" w:rsidP="00EC0939">
            <w:pPr>
              <w:numPr>
                <w:ilvl w:val="0"/>
                <w:numId w:val="21"/>
              </w:numPr>
              <w:tabs>
                <w:tab w:val="left" w:pos="-6480"/>
                <w:tab w:val="left" w:pos="-5771"/>
              </w:tabs>
              <w:autoSpaceDN w:val="0"/>
              <w:snapToGrid w:val="0"/>
              <w:spacing w:line="288" w:lineRule="auto"/>
              <w:ind w:left="284" w:hanging="284"/>
              <w:jc w:val="both"/>
              <w:rPr>
                <w:sz w:val="22"/>
                <w:szCs w:val="22"/>
              </w:rPr>
            </w:pPr>
            <w:r w:rsidRPr="00BE63CC">
              <w:rPr>
                <w:sz w:val="22"/>
                <w:szCs w:val="22"/>
              </w:rPr>
              <w:t>Pretendents atsauc savu piedāvājumu, kamēr ir spēkā piedāvājuma nodrošinājums;</w:t>
            </w:r>
          </w:p>
          <w:p w:rsidR="00C15005" w:rsidRPr="00BE63CC" w:rsidRDefault="00C15005" w:rsidP="00EC0939">
            <w:pPr>
              <w:numPr>
                <w:ilvl w:val="0"/>
                <w:numId w:val="21"/>
              </w:numPr>
              <w:tabs>
                <w:tab w:val="left" w:pos="-6480"/>
                <w:tab w:val="left" w:pos="-5771"/>
              </w:tabs>
              <w:autoSpaceDN w:val="0"/>
              <w:snapToGrid w:val="0"/>
              <w:spacing w:line="288" w:lineRule="auto"/>
              <w:ind w:left="284" w:hanging="284"/>
              <w:jc w:val="both"/>
              <w:rPr>
                <w:sz w:val="22"/>
                <w:szCs w:val="22"/>
              </w:rPr>
            </w:pPr>
            <w:r w:rsidRPr="00BE63CC">
              <w:rPr>
                <w:sz w:val="22"/>
                <w:szCs w:val="22"/>
              </w:rPr>
              <w:t>Pretendents, kuram ir piešķirtas tiesības slēgt iepirkuma līgumu, Pasūtītāja noteiktajā termiņā nenoslēdz iepirkuma līgumu;</w:t>
            </w:r>
          </w:p>
          <w:p w:rsidR="00C15005" w:rsidRPr="00BE63CC" w:rsidRDefault="00C15005" w:rsidP="00CD161F">
            <w:pPr>
              <w:tabs>
                <w:tab w:val="left" w:pos="-6480"/>
                <w:tab w:val="left" w:pos="-5771"/>
              </w:tabs>
              <w:autoSpaceDN w:val="0"/>
              <w:snapToGrid w:val="0"/>
              <w:spacing w:line="288" w:lineRule="auto"/>
              <w:jc w:val="both"/>
              <w:rPr>
                <w:sz w:val="22"/>
                <w:szCs w:val="22"/>
              </w:rPr>
            </w:pPr>
            <w:r w:rsidRPr="00BE63CC">
              <w:rPr>
                <w:sz w:val="22"/>
                <w:szCs w:val="22"/>
              </w:rPr>
              <w:t xml:space="preserve">saņemšanas dienas, neprasot Pasūtītājam pamatot savu prasījumu, izmaksāt Pasūtītājam </w:t>
            </w:r>
            <w:r w:rsidRPr="00BE63CC">
              <w:rPr>
                <w:i/>
                <w:sz w:val="22"/>
                <w:szCs w:val="22"/>
                <w:highlight w:val="yellow"/>
              </w:rPr>
              <w:t>&lt;summa cipariem&gt;</w:t>
            </w:r>
            <w:r w:rsidRPr="00BE63CC">
              <w:rPr>
                <w:sz w:val="22"/>
                <w:szCs w:val="22"/>
              </w:rPr>
              <w:t xml:space="preserve"> EUR </w:t>
            </w:r>
            <w:r w:rsidRPr="00BE63CC">
              <w:rPr>
                <w:i/>
                <w:sz w:val="22"/>
                <w:szCs w:val="22"/>
                <w:highlight w:val="yellow"/>
              </w:rPr>
              <w:t>(&lt;summa vārdiem&gt;</w:t>
            </w:r>
            <w:r w:rsidRPr="00BE63CC">
              <w:rPr>
                <w:sz w:val="22"/>
                <w:szCs w:val="22"/>
              </w:rPr>
              <w:t xml:space="preserve"> euro), maksājumu veicot uz pieprasījumā norādīto bankas norēķinu kontu.</w:t>
            </w:r>
          </w:p>
          <w:p w:rsidR="00C15005" w:rsidRPr="00BE63CC" w:rsidRDefault="00C15005" w:rsidP="00CD161F">
            <w:pPr>
              <w:pStyle w:val="BodyText21"/>
              <w:spacing w:line="288" w:lineRule="auto"/>
              <w:rPr>
                <w:sz w:val="22"/>
                <w:szCs w:val="22"/>
                <w:lang w:eastAsia="lv-LV"/>
              </w:rPr>
            </w:pPr>
            <w:r w:rsidRPr="00BE63CC">
              <w:rPr>
                <w:sz w:val="22"/>
                <w:szCs w:val="22"/>
                <w:lang w:eastAsia="lv-LV"/>
              </w:rPr>
              <w:t xml:space="preserve">Piedāvājuma nodrošinājums stājas spēkā </w:t>
            </w:r>
            <w:r w:rsidRPr="00BE63CC">
              <w:rPr>
                <w:i/>
                <w:sz w:val="22"/>
                <w:szCs w:val="22"/>
                <w:highlight w:val="yellow"/>
                <w:lang w:eastAsia="lv-LV"/>
              </w:rPr>
              <w:t>&lt;gads&gt;</w:t>
            </w:r>
            <w:r w:rsidRPr="00BE63CC">
              <w:rPr>
                <w:sz w:val="22"/>
                <w:szCs w:val="22"/>
                <w:lang w:eastAsia="lv-LV"/>
              </w:rPr>
              <w:t xml:space="preserve">.gada </w:t>
            </w:r>
            <w:r w:rsidRPr="00BE63CC">
              <w:rPr>
                <w:i/>
                <w:sz w:val="22"/>
                <w:szCs w:val="22"/>
                <w:highlight w:val="yellow"/>
                <w:lang w:eastAsia="lv-LV"/>
              </w:rPr>
              <w:t>&lt;datums&gt;</w:t>
            </w:r>
            <w:r w:rsidRPr="00BE63CC">
              <w:rPr>
                <w:sz w:val="22"/>
                <w:szCs w:val="22"/>
                <w:lang w:eastAsia="lv-LV"/>
              </w:rPr>
              <w:t>.</w:t>
            </w:r>
            <w:r w:rsidRPr="00BE63CC">
              <w:rPr>
                <w:i/>
                <w:sz w:val="22"/>
                <w:szCs w:val="22"/>
                <w:highlight w:val="yellow"/>
                <w:lang w:eastAsia="lv-LV"/>
              </w:rPr>
              <w:t>&lt;mēnesis&gt;</w:t>
            </w:r>
            <w:r w:rsidRPr="00BE63CC">
              <w:rPr>
                <w:sz w:val="22"/>
                <w:szCs w:val="22"/>
                <w:lang w:eastAsia="lv-LV"/>
              </w:rPr>
              <w:t xml:space="preserve"> un ir spēkā līdz </w:t>
            </w:r>
            <w:r w:rsidRPr="00BE63CC">
              <w:rPr>
                <w:i/>
                <w:sz w:val="22"/>
                <w:szCs w:val="22"/>
                <w:highlight w:val="yellow"/>
                <w:lang w:eastAsia="lv-LV"/>
              </w:rPr>
              <w:t>&lt;gads&gt;</w:t>
            </w:r>
            <w:r w:rsidRPr="00BE63CC">
              <w:rPr>
                <w:sz w:val="22"/>
                <w:szCs w:val="22"/>
                <w:lang w:eastAsia="lv-LV"/>
              </w:rPr>
              <w:t xml:space="preserve">.gada </w:t>
            </w:r>
            <w:r w:rsidRPr="00BE63CC">
              <w:rPr>
                <w:i/>
                <w:sz w:val="22"/>
                <w:szCs w:val="22"/>
                <w:highlight w:val="yellow"/>
                <w:lang w:eastAsia="lv-LV"/>
              </w:rPr>
              <w:t>&lt;datums&gt;</w:t>
            </w:r>
            <w:r w:rsidRPr="00BE63CC">
              <w:rPr>
                <w:sz w:val="22"/>
                <w:szCs w:val="22"/>
                <w:lang w:eastAsia="lv-LV"/>
              </w:rPr>
              <w:t>.</w:t>
            </w:r>
            <w:r w:rsidRPr="00BE63CC">
              <w:rPr>
                <w:i/>
                <w:sz w:val="22"/>
                <w:szCs w:val="22"/>
                <w:highlight w:val="yellow"/>
                <w:lang w:eastAsia="lv-LV"/>
              </w:rPr>
              <w:t>&lt;mēnesis&gt;</w:t>
            </w:r>
            <w:r w:rsidRPr="00BE63CC">
              <w:rPr>
                <w:sz w:val="22"/>
                <w:szCs w:val="22"/>
                <w:lang w:eastAsia="lv-LV"/>
              </w:rPr>
              <w:t>. Pasūtītāja pieprasījumam jābūt saņemtam iepriekš norādītajā adresē ne vēlāk kā šajā datumā.</w:t>
            </w:r>
          </w:p>
          <w:p w:rsidR="00C15005" w:rsidRPr="00BE63CC" w:rsidRDefault="00C15005" w:rsidP="00CD161F">
            <w:pPr>
              <w:pStyle w:val="BodyText21"/>
              <w:spacing w:line="288" w:lineRule="auto"/>
              <w:rPr>
                <w:sz w:val="22"/>
                <w:szCs w:val="22"/>
                <w:lang w:eastAsia="lv-LV"/>
              </w:rPr>
            </w:pPr>
            <w:r w:rsidRPr="00BE63CC">
              <w:rPr>
                <w:sz w:val="22"/>
                <w:szCs w:val="22"/>
                <w:lang w:eastAsia="lv-LV"/>
              </w:rPr>
              <w:t>Pieprasījumu parakstījušās personas parakstam jābūt notariāli apliecinātam, vai arī pieprasījums iesniedzams ar bankas, kas apkalpo Pasūtītāju, starpniecību. Šajā gadījumā pieprasījumu parakstījušās personas parakstu apliecina banka (ja Pretendents iesniedz bankas garantiju).</w:t>
            </w:r>
          </w:p>
          <w:p w:rsidR="00C15005" w:rsidRPr="00BE63CC" w:rsidRDefault="00C15005" w:rsidP="00CD161F">
            <w:pPr>
              <w:pStyle w:val="BodyText21"/>
              <w:spacing w:line="288" w:lineRule="auto"/>
              <w:rPr>
                <w:sz w:val="16"/>
                <w:szCs w:val="16"/>
                <w:lang w:eastAsia="lv-LV"/>
              </w:rPr>
            </w:pPr>
          </w:p>
          <w:p w:rsidR="00C15005" w:rsidRPr="00BE63CC" w:rsidRDefault="00C15005" w:rsidP="00CD161F">
            <w:pPr>
              <w:pStyle w:val="BodyText21"/>
              <w:spacing w:line="288" w:lineRule="auto"/>
              <w:rPr>
                <w:sz w:val="22"/>
                <w:szCs w:val="22"/>
                <w:lang w:eastAsia="lv-LV"/>
              </w:rPr>
            </w:pPr>
            <w:r w:rsidRPr="00BE63CC">
              <w:rPr>
                <w:sz w:val="22"/>
                <w:szCs w:val="22"/>
                <w:lang w:eastAsia="lv-LV"/>
              </w:rPr>
              <w:t>Mēs apņemamies nekavējoties rakstiski informēt Pasūtītāju par apdrošināšanas līguma, kas noslēgts starp mums un Pretendentu, izbeigšanu, darbības apturēšanu un atjaunošanu (ja Pretendents iesniedz apdrošināšanas sabiedrības nodrošinājumu).</w:t>
            </w:r>
          </w:p>
          <w:p w:rsidR="00C15005" w:rsidRPr="00BE63CC" w:rsidRDefault="00C15005" w:rsidP="00CD161F">
            <w:pPr>
              <w:pStyle w:val="BodyText21"/>
              <w:spacing w:line="288" w:lineRule="auto"/>
              <w:rPr>
                <w:sz w:val="16"/>
                <w:szCs w:val="16"/>
                <w:lang w:eastAsia="lv-LV"/>
              </w:rPr>
            </w:pPr>
          </w:p>
          <w:p w:rsidR="00C15005" w:rsidRPr="00BE63CC" w:rsidRDefault="00C15005" w:rsidP="00CD161F">
            <w:pPr>
              <w:pStyle w:val="BodyText21"/>
              <w:spacing w:line="288" w:lineRule="auto"/>
              <w:rPr>
                <w:sz w:val="22"/>
                <w:szCs w:val="22"/>
                <w:lang w:eastAsia="lv-LV"/>
              </w:rPr>
            </w:pPr>
            <w:r w:rsidRPr="00BE63CC">
              <w:rPr>
                <w:sz w:val="22"/>
                <w:szCs w:val="22"/>
                <w:lang w:eastAsia="lv-LV"/>
              </w:rPr>
              <w:t>Šai garantijai ir piemērojami Latvijas Republikas normatīvie tiesību akti. Visi strīdi, kas radušies saistība ar piedāvājuma nodrošinājumu, izskatāmi Latvijas Republikas tiesā saskaņā ar Latvijas Republikas normatīvajiem tiesību aktiem.</w:t>
            </w:r>
          </w:p>
          <w:p w:rsidR="00C15005" w:rsidRPr="00BE63CC" w:rsidRDefault="00C15005" w:rsidP="00CD161F">
            <w:pPr>
              <w:tabs>
                <w:tab w:val="left" w:pos="6336"/>
                <w:tab w:val="left" w:pos="7920"/>
              </w:tabs>
              <w:spacing w:line="288" w:lineRule="auto"/>
              <w:jc w:val="both"/>
              <w:rPr>
                <w:sz w:val="16"/>
                <w:szCs w:val="16"/>
              </w:rPr>
            </w:pPr>
          </w:p>
          <w:p w:rsidR="00C15005" w:rsidRPr="00BE63CC" w:rsidRDefault="00C15005" w:rsidP="00CD161F">
            <w:pPr>
              <w:tabs>
                <w:tab w:val="left" w:pos="6336"/>
                <w:tab w:val="left" w:pos="7920"/>
              </w:tabs>
              <w:spacing w:line="288" w:lineRule="auto"/>
              <w:rPr>
                <w:i/>
                <w:sz w:val="22"/>
                <w:szCs w:val="22"/>
              </w:rPr>
            </w:pPr>
            <w:r w:rsidRPr="00BE63CC">
              <w:rPr>
                <w:i/>
                <w:sz w:val="22"/>
                <w:szCs w:val="22"/>
                <w:highlight w:val="yellow"/>
              </w:rPr>
              <w:t>&lt;Paraksttiesīgās personas amata nosaukums, vārds un uzvārds&gt;</w:t>
            </w:r>
          </w:p>
          <w:p w:rsidR="00C15005" w:rsidRPr="00BE63CC" w:rsidRDefault="00C15005" w:rsidP="00CD161F">
            <w:pPr>
              <w:tabs>
                <w:tab w:val="left" w:pos="6336"/>
                <w:tab w:val="left" w:pos="7920"/>
              </w:tabs>
              <w:spacing w:line="288" w:lineRule="auto"/>
              <w:rPr>
                <w:i/>
                <w:sz w:val="22"/>
                <w:szCs w:val="22"/>
              </w:rPr>
            </w:pPr>
            <w:r w:rsidRPr="00BE63CC">
              <w:rPr>
                <w:i/>
                <w:sz w:val="22"/>
                <w:szCs w:val="22"/>
              </w:rPr>
              <w:t xml:space="preserve"> </w:t>
            </w:r>
            <w:r w:rsidRPr="00BE63CC">
              <w:rPr>
                <w:i/>
                <w:sz w:val="22"/>
                <w:szCs w:val="22"/>
                <w:highlight w:val="yellow"/>
              </w:rPr>
              <w:t>&lt;Paraksttiesīgās personas paraksts&gt;</w:t>
            </w:r>
          </w:p>
          <w:p w:rsidR="00C15005" w:rsidRPr="00BE63CC" w:rsidRDefault="00C15005" w:rsidP="00CD161F">
            <w:pPr>
              <w:tabs>
                <w:tab w:val="left" w:pos="6336"/>
                <w:tab w:val="left" w:pos="7920"/>
              </w:tabs>
              <w:spacing w:line="288" w:lineRule="auto"/>
              <w:rPr>
                <w:sz w:val="22"/>
                <w:szCs w:val="22"/>
              </w:rPr>
            </w:pPr>
            <w:r w:rsidRPr="00BE63CC">
              <w:rPr>
                <w:i/>
                <w:sz w:val="22"/>
                <w:szCs w:val="22"/>
                <w:highlight w:val="yellow"/>
              </w:rPr>
              <w:t>&lt;Bankas/Apdrošināšanas sabiedrības zīmoga nospiedums&gt;</w:t>
            </w:r>
          </w:p>
        </w:tc>
      </w:tr>
    </w:tbl>
    <w:p w:rsidR="00C15005" w:rsidRDefault="00C15005" w:rsidP="00B274E0">
      <w:pPr>
        <w:widowControl w:val="0"/>
        <w:overflowPunct w:val="0"/>
        <w:adjustRightInd w:val="0"/>
        <w:ind w:right="43"/>
        <w:jc w:val="right"/>
        <w:rPr>
          <w:bCs/>
        </w:rPr>
      </w:pPr>
    </w:p>
    <w:p w:rsidR="00C15005" w:rsidRDefault="00C15005" w:rsidP="00C15005">
      <w:pPr>
        <w:widowControl w:val="0"/>
        <w:overflowPunct w:val="0"/>
        <w:adjustRightInd w:val="0"/>
        <w:ind w:right="43"/>
        <w:jc w:val="right"/>
        <w:rPr>
          <w:bCs/>
        </w:rPr>
      </w:pPr>
      <w:r>
        <w:rPr>
          <w:bCs/>
        </w:rPr>
        <w:lastRenderedPageBreak/>
        <w:t>7.pielikums</w:t>
      </w:r>
    </w:p>
    <w:p w:rsidR="00FD2F0D" w:rsidRDefault="00FD2F0D" w:rsidP="00B274E0">
      <w:pPr>
        <w:widowControl w:val="0"/>
        <w:overflowPunct w:val="0"/>
        <w:adjustRightInd w:val="0"/>
        <w:ind w:right="43"/>
        <w:jc w:val="right"/>
        <w:rPr>
          <w:bCs/>
        </w:rPr>
      </w:pPr>
    </w:p>
    <w:tbl>
      <w:tblPr>
        <w:tblW w:w="9502" w:type="dxa"/>
        <w:tblInd w:w="-34" w:type="dxa"/>
        <w:tblLook w:val="04A0" w:firstRow="1" w:lastRow="0" w:firstColumn="1" w:lastColumn="0" w:noHBand="0" w:noVBand="1"/>
      </w:tblPr>
      <w:tblGrid>
        <w:gridCol w:w="5341"/>
        <w:gridCol w:w="4161"/>
      </w:tblGrid>
      <w:tr w:rsidR="002F5A44" w:rsidRPr="00CF1C47" w:rsidTr="002F5A44">
        <w:trPr>
          <w:trHeight w:val="68"/>
        </w:trPr>
        <w:tc>
          <w:tcPr>
            <w:tcW w:w="9502" w:type="dxa"/>
            <w:gridSpan w:val="2"/>
          </w:tcPr>
          <w:p w:rsidR="002F5A44" w:rsidRPr="00CF1C47" w:rsidRDefault="002F5A44" w:rsidP="002F5A44">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IEPIRKUMA LĪGUMS NR.__________</w:t>
            </w:r>
          </w:p>
        </w:tc>
      </w:tr>
      <w:tr w:rsidR="002F5A44" w:rsidRPr="00CF1C47" w:rsidTr="002F5A44">
        <w:trPr>
          <w:trHeight w:val="68"/>
        </w:trPr>
        <w:tc>
          <w:tcPr>
            <w:tcW w:w="9502" w:type="dxa"/>
            <w:gridSpan w:val="2"/>
          </w:tcPr>
          <w:p w:rsidR="002F5A44" w:rsidRPr="00CF1C47" w:rsidRDefault="002F5A44" w:rsidP="002F5A44">
            <w:pPr>
              <w:spacing w:line="276" w:lineRule="auto"/>
              <w:jc w:val="both"/>
              <w:rPr>
                <w:rFonts w:asciiTheme="minorHAnsi" w:eastAsiaTheme="minorHAnsi" w:hAnsiTheme="minorHAnsi" w:cstheme="minorBidi"/>
                <w:lang w:eastAsia="en-US"/>
              </w:rPr>
            </w:pPr>
          </w:p>
        </w:tc>
      </w:tr>
      <w:tr w:rsidR="002F5A44" w:rsidRPr="00CF1C47" w:rsidTr="002F5A44">
        <w:trPr>
          <w:trHeight w:val="68"/>
        </w:trPr>
        <w:tc>
          <w:tcPr>
            <w:tcW w:w="9502" w:type="dxa"/>
            <w:gridSpan w:val="2"/>
          </w:tcPr>
          <w:p w:rsidR="002F5A44" w:rsidRPr="00CF1C47" w:rsidRDefault="002F5A44" w:rsidP="002F5A44">
            <w:pPr>
              <w:spacing w:line="276" w:lineRule="auto"/>
              <w:jc w:val="both"/>
              <w:rPr>
                <w:rFonts w:asciiTheme="minorHAnsi" w:eastAsiaTheme="minorHAnsi" w:hAnsiTheme="minorHAnsi" w:cstheme="minorBidi"/>
                <w:lang w:eastAsia="en-US"/>
              </w:rPr>
            </w:pPr>
          </w:p>
        </w:tc>
      </w:tr>
      <w:tr w:rsidR="002F5A44" w:rsidRPr="00CF1C47" w:rsidTr="002F5A44">
        <w:tc>
          <w:tcPr>
            <w:tcW w:w="9502" w:type="dxa"/>
            <w:gridSpan w:val="2"/>
          </w:tcPr>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Sabiedrība ar ierobežotu atbildību  </w:t>
            </w:r>
            <w:r w:rsidRPr="00CF1C47">
              <w:rPr>
                <w:rFonts w:asciiTheme="minorHAnsi" w:eastAsiaTheme="minorHAnsi" w:hAnsiTheme="minorHAnsi" w:cstheme="minorBidi"/>
                <w:b/>
                <w:lang w:eastAsia="en-US"/>
              </w:rPr>
              <w:t>„</w:t>
            </w:r>
            <w:r w:rsidRPr="00CF1C47">
              <w:rPr>
                <w:rFonts w:asciiTheme="minorHAnsi" w:eastAsiaTheme="minorHAnsi" w:hAnsiTheme="minorHAnsi" w:cstheme="minorBidi"/>
                <w:lang w:eastAsia="en-US"/>
              </w:rPr>
              <w:t>Daugavpils ūdens</w:t>
            </w:r>
            <w:r w:rsidRPr="00CF1C47">
              <w:rPr>
                <w:rFonts w:asciiTheme="minorHAnsi" w:eastAsiaTheme="minorHAnsi" w:hAnsiTheme="minorHAnsi" w:cstheme="minorBidi"/>
                <w:b/>
                <w:lang w:eastAsia="en-US"/>
              </w:rPr>
              <w:t>”</w:t>
            </w:r>
            <w:r w:rsidRPr="00CF1C47">
              <w:rPr>
                <w:rFonts w:asciiTheme="minorHAnsi" w:eastAsiaTheme="minorHAnsi" w:hAnsiTheme="minorHAnsi" w:cstheme="minorBidi"/>
                <w:lang w:eastAsia="en-US"/>
              </w:rPr>
              <w:t>, reģistrācijas Nr.41503002432,  adrese Ūdensvada ielā 3, Daugavpilī, Latvijā, LV-5401, tās valdes locekļa Sergeja Selicka personā, kas rīkojas uz sabiedrības statūtu pamata (turpmāk – Pasūtītājs), no vienas puses,</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un</w:t>
            </w:r>
          </w:p>
          <w:p w:rsidR="002F5A44" w:rsidRPr="00CF1C47" w:rsidRDefault="002F5A44" w:rsidP="002F5A44">
            <w:pPr>
              <w:tabs>
                <w:tab w:val="left" w:pos="6255"/>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i/>
                <w:highlight w:val="yellow"/>
                <w:lang w:eastAsia="en-US"/>
              </w:rPr>
              <w:t>&lt;komersanta firma, reģistrācijas numurs, adrese&gt;</w:t>
            </w:r>
            <w:r w:rsidRPr="00CF1C47">
              <w:rPr>
                <w:rFonts w:asciiTheme="minorHAnsi" w:eastAsiaTheme="minorHAnsi" w:hAnsiTheme="minorHAnsi" w:cstheme="minorBidi"/>
                <w:lang w:eastAsia="en-US"/>
              </w:rPr>
              <w:t xml:space="preserve">, </w:t>
            </w:r>
            <w:r w:rsidRPr="00CF1C47">
              <w:rPr>
                <w:rFonts w:asciiTheme="minorHAnsi" w:eastAsiaTheme="minorHAnsi" w:hAnsiTheme="minorHAnsi" w:cstheme="minorBidi"/>
                <w:i/>
                <w:highlight w:val="yellow"/>
                <w:lang w:eastAsia="en-US"/>
              </w:rPr>
              <w:t>&lt;pārstāvja amats, vārds, uzvārds&gt;</w:t>
            </w:r>
            <w:r w:rsidRPr="00CF1C47">
              <w:rPr>
                <w:rFonts w:asciiTheme="minorHAnsi" w:eastAsiaTheme="minorHAnsi" w:hAnsiTheme="minorHAnsi" w:cstheme="minorBidi"/>
                <w:lang w:eastAsia="en-US"/>
              </w:rPr>
              <w:t xml:space="preserve"> personā, kas rīkojas uz </w:t>
            </w:r>
            <w:r w:rsidRPr="00CF1C47">
              <w:rPr>
                <w:rFonts w:asciiTheme="minorHAnsi" w:eastAsiaTheme="minorHAnsi" w:hAnsiTheme="minorHAnsi" w:cstheme="minorBidi"/>
                <w:i/>
                <w:highlight w:val="yellow"/>
                <w:lang w:eastAsia="en-US"/>
              </w:rPr>
              <w:t>&lt;pārstāvību apliecinošs dokuments&gt;</w:t>
            </w:r>
            <w:r w:rsidRPr="00CF1C47">
              <w:rPr>
                <w:rFonts w:asciiTheme="minorHAnsi" w:eastAsiaTheme="minorHAnsi" w:hAnsiTheme="minorHAnsi" w:cstheme="minorBidi"/>
                <w:lang w:eastAsia="en-US"/>
              </w:rPr>
              <w:t xml:space="preserve">  pamata (turpmāk – Izpildītājs), no otras puses, turpmāk šā līguma tekstā kopā saukti par Pusēm un katrs atsevišķi par Pusi,</w:t>
            </w:r>
          </w:p>
          <w:p w:rsidR="002F5A44" w:rsidRPr="00CF1C47" w:rsidRDefault="002F5A44" w:rsidP="002F5A44">
            <w:pPr>
              <w:spacing w:line="276" w:lineRule="auto"/>
              <w:jc w:val="both"/>
              <w:rPr>
                <w:rFonts w:asciiTheme="minorHAnsi" w:eastAsiaTheme="minorHAnsi" w:hAnsiTheme="minorHAnsi" w:cstheme="minorBidi"/>
                <w:lang w:eastAsia="en-US"/>
              </w:rPr>
            </w:pPr>
          </w:p>
          <w:p w:rsidR="002F5A44" w:rsidRPr="00CF1C47" w:rsidRDefault="002F5A44" w:rsidP="002F5A44">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lang w:eastAsia="en-US"/>
              </w:rPr>
              <w:t xml:space="preserve">pamatojoties uz iepirkuma procedūras rezultātiem par </w:t>
            </w:r>
            <w:r w:rsidRPr="00CF1C47">
              <w:rPr>
                <w:rFonts w:asciiTheme="minorHAnsi" w:eastAsiaTheme="minorHAnsi" w:hAnsiTheme="minorHAnsi" w:cstheme="minorBidi"/>
                <w:i/>
                <w:highlight w:val="yellow"/>
                <w:lang w:eastAsia="en-US"/>
              </w:rPr>
              <w:t>&lt;iepirkuma procedūras priekšmets&gt;</w:t>
            </w:r>
            <w:r w:rsidRPr="00CF1C47">
              <w:rPr>
                <w:rFonts w:asciiTheme="minorHAnsi" w:eastAsiaTheme="minorHAnsi" w:hAnsiTheme="minorHAnsi" w:cstheme="minorBidi"/>
                <w:i/>
                <w:lang w:eastAsia="en-US"/>
              </w:rPr>
              <w:t xml:space="preserve"> </w:t>
            </w:r>
            <w:r w:rsidRPr="00CF1C47">
              <w:rPr>
                <w:rFonts w:asciiTheme="minorHAnsi" w:eastAsiaTheme="minorHAnsi" w:hAnsiTheme="minorHAnsi" w:cstheme="minorBidi"/>
                <w:lang w:eastAsia="en-US"/>
              </w:rPr>
              <w:t>(turpmāk tekstā - Iepirkuma procedūra), noslēdz šo līgumu (turpmāk tekstā – Līgums) par sekojošo:</w:t>
            </w:r>
          </w:p>
          <w:p w:rsidR="002F5A44" w:rsidRPr="00CF1C47" w:rsidRDefault="002F5A44" w:rsidP="002F5A44">
            <w:pPr>
              <w:spacing w:line="276" w:lineRule="auto"/>
              <w:jc w:val="both"/>
              <w:rPr>
                <w:rFonts w:asciiTheme="minorHAnsi" w:eastAsiaTheme="minorHAnsi" w:hAnsiTheme="minorHAnsi" w:cstheme="minorBidi"/>
                <w:b/>
                <w:lang w:eastAsia="en-US"/>
              </w:rPr>
            </w:pPr>
          </w:p>
          <w:p w:rsidR="002F5A44" w:rsidRPr="00CF1C47" w:rsidRDefault="002F5A44" w:rsidP="002F5A44">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1. LĪGUMA PRIEKŠMETS</w:t>
            </w:r>
          </w:p>
          <w:p w:rsidR="002F5A44" w:rsidRPr="00CF1C47" w:rsidRDefault="002F5A44" w:rsidP="002F5A44">
            <w:pPr>
              <w:spacing w:line="276" w:lineRule="auto"/>
              <w:jc w:val="both"/>
              <w:rPr>
                <w:rFonts w:asciiTheme="minorHAnsi" w:eastAsiaTheme="minorHAnsi" w:hAnsiTheme="minorHAnsi" w:cstheme="minorBidi"/>
                <w:lang w:eastAsia="en-US"/>
              </w:rPr>
            </w:pP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Pamatojoties uz Pasūtītāja veiktās Iepirkuma procedūras tehniskās specifikācijas prasībām, Pasūtītājs, izdarot attiecīgu pieprasījumu, pasūta, bet Izpildītājs saskaņā ar Iepi</w:t>
            </w:r>
            <w:r>
              <w:rPr>
                <w:rFonts w:asciiTheme="minorHAnsi" w:eastAsiaTheme="minorHAnsi" w:hAnsiTheme="minorHAnsi" w:cstheme="minorBidi"/>
                <w:lang w:eastAsia="en-US"/>
              </w:rPr>
              <w:t>rkuma procedūras laikā iesniegto</w:t>
            </w:r>
            <w:r w:rsidRPr="00CF1C47">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piedāvājumu</w:t>
            </w:r>
            <w:r w:rsidRPr="00CF1C47">
              <w:rPr>
                <w:rFonts w:asciiTheme="minorHAnsi" w:eastAsiaTheme="minorHAnsi" w:hAnsiTheme="minorHAnsi" w:cstheme="minorBidi"/>
                <w:lang w:eastAsia="en-US"/>
              </w:rPr>
              <w:t xml:space="preserve"> piegādā </w:t>
            </w:r>
            <w:r w:rsidRPr="00CF1C47">
              <w:rPr>
                <w:rFonts w:asciiTheme="minorHAnsi" w:eastAsiaTheme="minorHAnsi" w:hAnsiTheme="minorHAnsi" w:cstheme="minorBidi"/>
                <w:i/>
                <w:highlight w:val="yellow"/>
                <w:lang w:eastAsia="en-US"/>
              </w:rPr>
              <w:t>&lt;iepirkuma priekšmets atbilstoši attiecīgai iepirkuma daļai&gt;</w:t>
            </w:r>
            <w:r w:rsidRPr="00CF1C47">
              <w:rPr>
                <w:rFonts w:asciiTheme="minorHAnsi" w:eastAsiaTheme="minorHAnsi" w:hAnsiTheme="minorHAnsi" w:cstheme="minorBidi"/>
                <w:lang w:eastAsia="en-US"/>
              </w:rPr>
              <w:t xml:space="preserve"> (turpmāk tekstā – Prece vai Preces).</w:t>
            </w:r>
            <w:r w:rsidR="00AF7B38">
              <w:rPr>
                <w:rFonts w:asciiTheme="minorHAnsi" w:eastAsiaTheme="minorHAnsi" w:hAnsiTheme="minorHAnsi" w:cstheme="minorBidi"/>
                <w:lang w:eastAsia="en-US"/>
              </w:rPr>
              <w:t xml:space="preserve"> </w:t>
            </w:r>
            <w:r w:rsidR="00AF7B38" w:rsidRPr="00AF7B38">
              <w:rPr>
                <w:rFonts w:asciiTheme="minorHAnsi" w:hAnsiTheme="minorHAnsi"/>
                <w:sz w:val="22"/>
                <w:szCs w:val="22"/>
              </w:rPr>
              <w:t>Pasūtītājs ir tiesīgs pasūtīt citu tehniskajā specifikācijā neminētu, bet līdzīgu vai funkcionāli saistīto preču piegādi. Izpildītājam jāparedz šādu līdzīgu vai funkcionāli saistīto iepriekš neminētu preču piegādes nodrošināšana, tai plānojot 10% no kopējās iepirkuma līguma summas.</w:t>
            </w:r>
          </w:p>
          <w:p w:rsidR="005A73C3" w:rsidRDefault="005A73C3" w:rsidP="002F5A44">
            <w:pPr>
              <w:spacing w:line="276" w:lineRule="auto"/>
              <w:jc w:val="center"/>
              <w:rPr>
                <w:rFonts w:asciiTheme="minorHAnsi" w:eastAsiaTheme="minorHAnsi" w:hAnsiTheme="minorHAnsi" w:cstheme="minorBidi"/>
                <w:b/>
                <w:lang w:eastAsia="en-US"/>
              </w:rPr>
            </w:pPr>
          </w:p>
          <w:p w:rsidR="002F5A44" w:rsidRPr="00CF1C47" w:rsidRDefault="002F5A44" w:rsidP="002F5A44">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2. LĪGUMA DARBĪBAS TERMIŅŠ</w:t>
            </w:r>
          </w:p>
          <w:p w:rsidR="002F5A44" w:rsidRPr="00CF1C47" w:rsidRDefault="002F5A44" w:rsidP="002F5A44">
            <w:pPr>
              <w:spacing w:line="276" w:lineRule="auto"/>
              <w:jc w:val="center"/>
              <w:rPr>
                <w:rFonts w:asciiTheme="minorHAnsi" w:eastAsiaTheme="minorHAnsi" w:hAnsiTheme="minorHAnsi" w:cstheme="minorBidi"/>
                <w:b/>
                <w:lang w:eastAsia="en-US"/>
              </w:rPr>
            </w:pP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2.1. Līgums stājas spēkā </w:t>
            </w:r>
            <w:r w:rsidRPr="00CF1C47">
              <w:rPr>
                <w:rFonts w:asciiTheme="minorHAnsi" w:eastAsiaTheme="minorHAnsi" w:hAnsiTheme="minorHAnsi" w:cstheme="minorBidi"/>
                <w:highlight w:val="yellow"/>
                <w:lang w:eastAsia="en-US"/>
              </w:rPr>
              <w:t>____.gada __.___________.</w:t>
            </w:r>
            <w:r w:rsidRPr="00CF1C47">
              <w:rPr>
                <w:rFonts w:asciiTheme="minorHAnsi" w:eastAsiaTheme="minorHAnsi" w:hAnsiTheme="minorHAnsi" w:cstheme="minorBidi"/>
                <w:lang w:eastAsia="en-US"/>
              </w:rPr>
              <w:t xml:space="preserve"> Ja abu Pušu pilnvarotie pārstāvji nenodrošina Līguma parakstīšanu līdz </w:t>
            </w:r>
            <w:r w:rsidRPr="00CF1C47">
              <w:rPr>
                <w:rFonts w:asciiTheme="minorHAnsi" w:eastAsiaTheme="minorHAnsi" w:hAnsiTheme="minorHAnsi" w:cstheme="minorBidi"/>
                <w:highlight w:val="yellow"/>
                <w:lang w:eastAsia="en-US"/>
              </w:rPr>
              <w:t>____.gada __.___________,</w:t>
            </w:r>
            <w:r w:rsidRPr="00CF1C47">
              <w:rPr>
                <w:rFonts w:asciiTheme="minorHAnsi" w:eastAsiaTheme="minorHAnsi" w:hAnsiTheme="minorHAnsi" w:cstheme="minorBidi"/>
                <w:lang w:eastAsia="en-US"/>
              </w:rPr>
              <w:t xml:space="preserve"> Līgums nestājas spēkā un netiek uzskatīts par noslēgtu.</w:t>
            </w:r>
          </w:p>
          <w:p w:rsidR="002F5A44" w:rsidRPr="00CF1C47" w:rsidRDefault="002F5A44" w:rsidP="002F5A44">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2.2</w:t>
            </w:r>
            <w:r w:rsidRPr="00CF1C47">
              <w:rPr>
                <w:rFonts w:asciiTheme="minorHAnsi" w:eastAsiaTheme="minorHAnsi" w:hAnsiTheme="minorHAnsi" w:cstheme="minorBidi"/>
                <w:lang w:eastAsia="en-US"/>
              </w:rPr>
              <w:t xml:space="preserve">. Līgums darbojas līdz brīdim, </w:t>
            </w:r>
            <w:r w:rsidRPr="00CF1C47">
              <w:rPr>
                <w:rFonts w:asciiTheme="minorHAnsi" w:eastAsiaTheme="minorHAnsi" w:hAnsiTheme="minorHAnsi" w:cstheme="minorBidi"/>
                <w:highlight w:val="yellow"/>
                <w:lang w:eastAsia="en-US"/>
              </w:rPr>
              <w:t>kamēr tiek sasniegts Pasūtītāja organizētā iepirkuma ietvaros noteiktais limits jeb maksimāla Preču piegādes kopējā vērtība (</w:t>
            </w:r>
            <w:r w:rsidRPr="00CF1C47">
              <w:rPr>
                <w:rFonts w:asciiTheme="minorHAnsi" w:eastAsiaTheme="minorHAnsi" w:hAnsiTheme="minorHAnsi" w:cstheme="minorBidi"/>
                <w:i/>
                <w:highlight w:val="yellow"/>
                <w:lang w:eastAsia="en-US"/>
              </w:rPr>
              <w:t>skatīt 3.1.apakšpunktu</w:t>
            </w:r>
            <w:r w:rsidRPr="00CF1C47">
              <w:rPr>
                <w:rFonts w:asciiTheme="minorHAnsi" w:eastAsiaTheme="minorHAnsi" w:hAnsiTheme="minorHAnsi" w:cstheme="minorBidi"/>
                <w:highlight w:val="yellow"/>
                <w:lang w:eastAsia="en-US"/>
              </w:rPr>
              <w:t>)</w:t>
            </w:r>
            <w:r w:rsidRPr="00CF1C47">
              <w:rPr>
                <w:rFonts w:asciiTheme="minorHAnsi" w:eastAsiaTheme="minorHAnsi" w:hAnsiTheme="minorHAnsi" w:cstheme="minorBidi"/>
                <w:lang w:eastAsia="en-US"/>
              </w:rPr>
              <w:t xml:space="preserve">. Jebkurā gadījumā Līgums darbojas </w:t>
            </w:r>
            <w:r w:rsidRPr="00CF1C47">
              <w:rPr>
                <w:rFonts w:asciiTheme="minorHAnsi" w:eastAsiaTheme="minorHAnsi" w:hAnsiTheme="minorHAnsi" w:cstheme="minorBidi"/>
                <w:b/>
                <w:lang w:eastAsia="en-US"/>
              </w:rPr>
              <w:t xml:space="preserve">ne ilgāk par </w:t>
            </w:r>
            <w:r w:rsidRPr="00CF1C47">
              <w:rPr>
                <w:rFonts w:asciiTheme="minorHAnsi" w:eastAsiaTheme="minorHAnsi" w:hAnsiTheme="minorHAnsi" w:cstheme="minorBidi"/>
                <w:b/>
                <w:i/>
                <w:highlight w:val="yellow"/>
                <w:lang w:eastAsia="en-US"/>
              </w:rPr>
              <w:t>&lt;termiņš mēnešos vai gados&gt;</w:t>
            </w:r>
            <w:r w:rsidRPr="00CF1C47">
              <w:rPr>
                <w:rFonts w:asciiTheme="minorHAnsi" w:eastAsiaTheme="minorHAnsi" w:hAnsiTheme="minorHAnsi" w:cstheme="minorBidi"/>
                <w:b/>
                <w:i/>
                <w:lang w:eastAsia="en-US"/>
              </w:rPr>
              <w:t xml:space="preserve"> </w:t>
            </w:r>
            <w:r w:rsidRPr="00CF1C47">
              <w:rPr>
                <w:rFonts w:asciiTheme="minorHAnsi" w:eastAsiaTheme="minorHAnsi" w:hAnsiTheme="minorHAnsi" w:cstheme="minorBidi"/>
                <w:lang w:eastAsia="en-US"/>
              </w:rPr>
              <w:t>no tā spēkā stāšanās dienas. 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2.3. Jebkurai no Pusēm ir tiesības izbeigt Līgumu, ja otrā Puse nepilda Līguma noteikumus, rakstiski brīdinot par to otru Pusi 10 dienas iepriekš.</w:t>
            </w:r>
          </w:p>
          <w:p w:rsidR="002F5A44" w:rsidRPr="00CF1C47" w:rsidRDefault="002F5A44" w:rsidP="002F5A44">
            <w:pPr>
              <w:spacing w:line="276" w:lineRule="auto"/>
              <w:jc w:val="both"/>
              <w:rPr>
                <w:rFonts w:asciiTheme="minorHAnsi" w:eastAsiaTheme="minorHAnsi" w:hAnsiTheme="minorHAnsi" w:cstheme="minorBidi"/>
                <w:lang w:eastAsia="en-US"/>
              </w:rPr>
            </w:pPr>
          </w:p>
          <w:p w:rsidR="002F5A44" w:rsidRPr="00CF1C47" w:rsidRDefault="002F5A44" w:rsidP="002F5A44">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3. LĪGUMA SUMMA UN NORĒĶINU KĀRTĪBA</w:t>
            </w:r>
          </w:p>
          <w:p w:rsidR="002F5A44" w:rsidRPr="00CF1C47" w:rsidRDefault="002F5A44" w:rsidP="002F5A44">
            <w:pPr>
              <w:spacing w:line="276" w:lineRule="auto"/>
              <w:jc w:val="center"/>
              <w:rPr>
                <w:rFonts w:asciiTheme="minorHAnsi" w:eastAsiaTheme="minorHAnsi" w:hAnsiTheme="minorHAnsi" w:cstheme="minorBidi"/>
                <w:b/>
                <w:lang w:eastAsia="en-US"/>
              </w:rPr>
            </w:pPr>
          </w:p>
          <w:p w:rsidR="008866F1"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3.1. Maksimāla Preču piegādes kopējā vērtība (cena</w:t>
            </w:r>
            <w:r w:rsidRPr="005A34E7">
              <w:rPr>
                <w:rFonts w:asciiTheme="minorHAnsi" w:eastAsiaTheme="minorHAnsi" w:hAnsiTheme="minorHAnsi" w:cstheme="minorBidi"/>
                <w:lang w:eastAsia="en-US"/>
              </w:rPr>
              <w:t>) ir</w:t>
            </w:r>
            <w:r w:rsidR="008866F1">
              <w:rPr>
                <w:rFonts w:asciiTheme="minorHAnsi" w:eastAsiaTheme="minorHAnsi" w:hAnsiTheme="minorHAnsi" w:cstheme="minorBidi"/>
                <w:lang w:eastAsia="en-US"/>
              </w:rPr>
              <w:t>:</w:t>
            </w:r>
          </w:p>
          <w:p w:rsidR="008866F1" w:rsidRDefault="008866F1" w:rsidP="002F5A44">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1. daļa</w:t>
            </w:r>
            <w:r w:rsidR="002F5A44" w:rsidRPr="005A34E7">
              <w:rPr>
                <w:rFonts w:asciiTheme="minorHAnsi" w:eastAsiaTheme="minorHAnsi" w:hAnsiTheme="minorHAnsi" w:cstheme="minorBidi"/>
                <w:lang w:eastAsia="en-US"/>
              </w:rPr>
              <w:t xml:space="preserve"> </w:t>
            </w:r>
            <w:r w:rsidRPr="005E6BA9">
              <w:rPr>
                <w:rFonts w:asciiTheme="minorHAnsi" w:eastAsiaTheme="minorHAnsi" w:hAnsiTheme="minorHAnsi" w:cstheme="minorBidi"/>
                <w:b/>
                <w:i/>
                <w:lang w:eastAsia="en-US"/>
              </w:rPr>
              <w:t>EUR</w:t>
            </w:r>
            <w:r w:rsidR="005E6BA9" w:rsidRPr="005E6BA9">
              <w:rPr>
                <w:rFonts w:asciiTheme="minorHAnsi" w:eastAsiaTheme="minorHAnsi" w:hAnsiTheme="minorHAnsi" w:cstheme="minorBidi"/>
                <w:b/>
                <w:i/>
                <w:lang w:eastAsia="en-US"/>
              </w:rPr>
              <w:t xml:space="preserve"> 1936,00</w:t>
            </w:r>
            <w:r w:rsidR="005E6BA9">
              <w:rPr>
                <w:rFonts w:asciiTheme="minorHAnsi" w:eastAsiaTheme="minorHAnsi" w:hAnsiTheme="minorHAnsi" w:cstheme="minorBidi"/>
                <w:i/>
                <w:lang w:eastAsia="en-US"/>
              </w:rPr>
              <w:t xml:space="preserve"> </w:t>
            </w:r>
            <w:r w:rsidR="002F5A44" w:rsidRPr="005A34E7">
              <w:rPr>
                <w:rFonts w:asciiTheme="minorHAnsi" w:eastAsiaTheme="minorHAnsi" w:hAnsiTheme="minorHAnsi" w:cstheme="minorBidi"/>
                <w:i/>
                <w:lang w:eastAsia="en-US"/>
              </w:rPr>
              <w:t>(</w:t>
            </w:r>
            <w:r w:rsidR="005E6BA9">
              <w:rPr>
                <w:rFonts w:asciiTheme="minorHAnsi" w:eastAsiaTheme="minorHAnsi" w:hAnsiTheme="minorHAnsi" w:cstheme="minorBidi"/>
                <w:i/>
                <w:lang w:eastAsia="en-US"/>
              </w:rPr>
              <w:t>viens tūkstotis deviņi</w:t>
            </w:r>
            <w:r>
              <w:rPr>
                <w:rFonts w:asciiTheme="minorHAnsi" w:eastAsiaTheme="minorHAnsi" w:hAnsiTheme="minorHAnsi" w:cstheme="minorBidi"/>
                <w:i/>
                <w:lang w:eastAsia="en-US"/>
              </w:rPr>
              <w:t xml:space="preserve"> simti </w:t>
            </w:r>
            <w:r w:rsidR="005E6BA9">
              <w:rPr>
                <w:rFonts w:asciiTheme="minorHAnsi" w:eastAsiaTheme="minorHAnsi" w:hAnsiTheme="minorHAnsi" w:cstheme="minorBidi"/>
                <w:i/>
                <w:lang w:eastAsia="en-US"/>
              </w:rPr>
              <w:t>trīsdesmit seši</w:t>
            </w:r>
            <w:r>
              <w:rPr>
                <w:rFonts w:asciiTheme="minorHAnsi" w:eastAsiaTheme="minorHAnsi" w:hAnsiTheme="minorHAnsi" w:cstheme="minorBidi"/>
                <w:i/>
                <w:lang w:eastAsia="en-US"/>
              </w:rPr>
              <w:t xml:space="preserve"> euro</w:t>
            </w:r>
            <w:r w:rsidR="002F5A44" w:rsidRPr="005A34E7">
              <w:rPr>
                <w:rFonts w:asciiTheme="minorHAnsi" w:eastAsiaTheme="minorHAnsi" w:hAnsiTheme="minorHAnsi" w:cstheme="minorBidi"/>
                <w:i/>
                <w:lang w:eastAsia="en-US"/>
              </w:rPr>
              <w:t>, 00 centi)</w:t>
            </w:r>
            <w:r w:rsidR="002F5A44" w:rsidRPr="005A34E7">
              <w:rPr>
                <w:rFonts w:asciiTheme="minorHAnsi" w:eastAsiaTheme="minorHAnsi" w:hAnsiTheme="minorHAnsi" w:cstheme="minorBidi"/>
                <w:lang w:eastAsia="en-US"/>
              </w:rPr>
              <w:t xml:space="preserve">, tajā skaitā pievienotās vērtības nodoklis (21%) </w:t>
            </w:r>
            <w:r w:rsidR="002F5A44" w:rsidRPr="005E6BA9">
              <w:rPr>
                <w:rFonts w:asciiTheme="minorHAnsi" w:eastAsiaTheme="minorHAnsi" w:hAnsiTheme="minorHAnsi" w:cstheme="minorBidi"/>
                <w:lang w:eastAsia="en-US"/>
              </w:rPr>
              <w:t xml:space="preserve">EUR </w:t>
            </w:r>
            <w:r w:rsidR="005E6BA9" w:rsidRPr="005E6BA9">
              <w:rPr>
                <w:rFonts w:asciiTheme="minorHAnsi" w:eastAsiaTheme="minorHAnsi" w:hAnsiTheme="minorHAnsi" w:cstheme="minorBidi"/>
                <w:lang w:eastAsia="en-US"/>
              </w:rPr>
              <w:t>336,00</w:t>
            </w:r>
            <w:r w:rsidR="002F5A44" w:rsidRPr="005E6BA9">
              <w:rPr>
                <w:rFonts w:asciiTheme="minorHAnsi" w:eastAsiaTheme="minorHAnsi" w:hAnsiTheme="minorHAnsi" w:cstheme="minorBidi"/>
                <w:lang w:eastAsia="en-US"/>
              </w:rPr>
              <w:t xml:space="preserve"> </w:t>
            </w:r>
            <w:r w:rsidR="002F5A44" w:rsidRPr="005A34E7">
              <w:rPr>
                <w:rFonts w:asciiTheme="minorHAnsi" w:eastAsiaTheme="minorHAnsi" w:hAnsiTheme="minorHAnsi" w:cstheme="minorBidi"/>
                <w:lang w:eastAsia="en-US"/>
              </w:rPr>
              <w:t>(</w:t>
            </w:r>
            <w:r w:rsidR="005E6BA9">
              <w:rPr>
                <w:rFonts w:asciiTheme="minorHAnsi" w:eastAsiaTheme="minorHAnsi" w:hAnsiTheme="minorHAnsi" w:cstheme="minorBidi"/>
                <w:lang w:eastAsia="en-US"/>
              </w:rPr>
              <w:t>trīs simti</w:t>
            </w:r>
            <w:r>
              <w:rPr>
                <w:rFonts w:asciiTheme="minorHAnsi" w:eastAsiaTheme="minorHAnsi" w:hAnsiTheme="minorHAnsi" w:cstheme="minorBidi"/>
                <w:lang w:eastAsia="en-US"/>
              </w:rPr>
              <w:t xml:space="preserve"> </w:t>
            </w:r>
            <w:r w:rsidR="005E6BA9">
              <w:rPr>
                <w:rFonts w:asciiTheme="minorHAnsi" w:eastAsiaTheme="minorHAnsi" w:hAnsiTheme="minorHAnsi" w:cstheme="minorBidi"/>
                <w:lang w:eastAsia="en-US"/>
              </w:rPr>
              <w:t>trīsdesmit seši</w:t>
            </w:r>
            <w:r>
              <w:rPr>
                <w:rFonts w:asciiTheme="minorHAnsi" w:eastAsiaTheme="minorHAnsi" w:hAnsiTheme="minorHAnsi" w:cstheme="minorBidi"/>
                <w:lang w:eastAsia="en-US"/>
              </w:rPr>
              <w:t xml:space="preserve"> euro, 00</w:t>
            </w:r>
            <w:r w:rsidR="002F5A44" w:rsidRPr="005A34E7">
              <w:rPr>
                <w:rFonts w:asciiTheme="minorHAnsi" w:eastAsiaTheme="minorHAnsi" w:hAnsiTheme="minorHAnsi" w:cstheme="minorBidi"/>
                <w:lang w:eastAsia="en-US"/>
              </w:rPr>
              <w:t xml:space="preserve"> centi)</w:t>
            </w:r>
            <w:r w:rsidR="002F5A44" w:rsidRPr="005A34E7">
              <w:rPr>
                <w:rFonts w:asciiTheme="minorHAnsi" w:eastAsiaTheme="minorHAnsi" w:hAnsiTheme="minorHAnsi" w:cstheme="minorBidi"/>
                <w:i/>
                <w:lang w:eastAsia="en-US"/>
              </w:rPr>
              <w:t xml:space="preserve"> </w:t>
            </w:r>
            <w:r w:rsidR="002F5A44" w:rsidRPr="005A34E7">
              <w:rPr>
                <w:rFonts w:asciiTheme="minorHAnsi" w:eastAsiaTheme="minorHAnsi" w:hAnsiTheme="minorHAnsi" w:cstheme="minorBidi"/>
                <w:lang w:eastAsia="en-US"/>
              </w:rPr>
              <w:t xml:space="preserve">apmērā </w:t>
            </w:r>
            <w:r w:rsidR="002F5A44" w:rsidRPr="00CF1C47">
              <w:rPr>
                <w:rFonts w:asciiTheme="minorHAnsi" w:eastAsiaTheme="minorHAnsi" w:hAnsiTheme="minorHAnsi" w:cstheme="minorBidi"/>
                <w:lang w:eastAsia="en-US"/>
              </w:rPr>
              <w:t>(turpmā</w:t>
            </w:r>
            <w:r>
              <w:rPr>
                <w:rFonts w:asciiTheme="minorHAnsi" w:eastAsiaTheme="minorHAnsi" w:hAnsiTheme="minorHAnsi" w:cstheme="minorBidi"/>
                <w:lang w:eastAsia="en-US"/>
              </w:rPr>
              <w:t xml:space="preserve">k tekstā – Līguma summa), Preču cena bez PVN </w:t>
            </w:r>
            <w:r w:rsidR="005E6BA9" w:rsidRPr="005E6BA9">
              <w:rPr>
                <w:rFonts w:asciiTheme="minorHAnsi" w:eastAsiaTheme="minorHAnsi" w:hAnsiTheme="minorHAnsi" w:cstheme="minorBidi"/>
                <w:b/>
                <w:lang w:eastAsia="en-US"/>
              </w:rPr>
              <w:t>EUR</w:t>
            </w:r>
            <w:r w:rsidR="005E6BA9">
              <w:rPr>
                <w:rFonts w:asciiTheme="minorHAnsi" w:eastAsiaTheme="minorHAnsi" w:hAnsiTheme="minorHAnsi" w:cstheme="minorBidi"/>
                <w:lang w:eastAsia="en-US"/>
              </w:rPr>
              <w:t xml:space="preserve"> </w:t>
            </w:r>
            <w:r w:rsidR="005E6BA9" w:rsidRPr="005E6BA9">
              <w:rPr>
                <w:rFonts w:asciiTheme="minorHAnsi" w:eastAsiaTheme="minorHAnsi" w:hAnsiTheme="minorHAnsi" w:cstheme="minorBidi"/>
                <w:b/>
                <w:lang w:eastAsia="en-US"/>
              </w:rPr>
              <w:t>1600,00</w:t>
            </w:r>
            <w:r>
              <w:rPr>
                <w:rFonts w:asciiTheme="minorHAnsi" w:eastAsiaTheme="minorHAnsi" w:hAnsiTheme="minorHAnsi" w:cstheme="minorBidi"/>
                <w:lang w:eastAsia="en-US"/>
              </w:rPr>
              <w:t xml:space="preserve"> (</w:t>
            </w:r>
            <w:r w:rsidR="005E6BA9">
              <w:rPr>
                <w:rFonts w:asciiTheme="minorHAnsi" w:eastAsiaTheme="minorHAnsi" w:hAnsiTheme="minorHAnsi" w:cstheme="minorBidi"/>
                <w:lang w:eastAsia="en-US"/>
              </w:rPr>
              <w:t>viens tūkstotis seši</w:t>
            </w:r>
            <w:r>
              <w:rPr>
                <w:rFonts w:asciiTheme="minorHAnsi" w:eastAsiaTheme="minorHAnsi" w:hAnsiTheme="minorHAnsi" w:cstheme="minorBidi"/>
                <w:lang w:eastAsia="en-US"/>
              </w:rPr>
              <w:t xml:space="preserve"> simti euro, 00 centi);</w:t>
            </w:r>
          </w:p>
          <w:p w:rsidR="008866F1" w:rsidRDefault="008866F1" w:rsidP="008866F1">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2. daļa </w:t>
            </w:r>
            <w:r w:rsidRPr="005E6BA9">
              <w:rPr>
                <w:rFonts w:asciiTheme="minorHAnsi" w:eastAsiaTheme="minorHAnsi" w:hAnsiTheme="minorHAnsi" w:cstheme="minorBidi"/>
                <w:b/>
                <w:i/>
                <w:lang w:eastAsia="en-US"/>
              </w:rPr>
              <w:t xml:space="preserve">EUR </w:t>
            </w:r>
            <w:r w:rsidR="005E6BA9" w:rsidRPr="005E6BA9">
              <w:rPr>
                <w:rFonts w:asciiTheme="minorHAnsi" w:eastAsiaTheme="minorHAnsi" w:hAnsiTheme="minorHAnsi" w:cstheme="minorBidi"/>
                <w:b/>
                <w:i/>
                <w:lang w:eastAsia="en-US"/>
              </w:rPr>
              <w:t>4235</w:t>
            </w:r>
            <w:r w:rsidRPr="005E6BA9">
              <w:rPr>
                <w:rFonts w:asciiTheme="minorHAnsi" w:eastAsiaTheme="minorHAnsi" w:hAnsiTheme="minorHAnsi" w:cstheme="minorBidi"/>
                <w:b/>
                <w:i/>
                <w:lang w:eastAsia="en-US"/>
              </w:rPr>
              <w:t>,00</w:t>
            </w:r>
            <w:r w:rsidRPr="005A34E7">
              <w:rPr>
                <w:rFonts w:asciiTheme="minorHAnsi" w:eastAsiaTheme="minorHAnsi" w:hAnsiTheme="minorHAnsi" w:cstheme="minorBidi"/>
                <w:i/>
                <w:lang w:eastAsia="en-US"/>
              </w:rPr>
              <w:t xml:space="preserve"> (</w:t>
            </w:r>
            <w:r w:rsidR="005E6BA9">
              <w:rPr>
                <w:rFonts w:asciiTheme="minorHAnsi" w:eastAsiaTheme="minorHAnsi" w:hAnsiTheme="minorHAnsi" w:cstheme="minorBidi"/>
                <w:i/>
                <w:lang w:eastAsia="en-US"/>
              </w:rPr>
              <w:t>četri</w:t>
            </w:r>
            <w:r w:rsidRPr="005A34E7">
              <w:rPr>
                <w:rFonts w:asciiTheme="minorHAnsi" w:eastAsiaTheme="minorHAnsi" w:hAnsiTheme="minorHAnsi" w:cstheme="minorBidi"/>
                <w:i/>
                <w:lang w:eastAsia="en-US"/>
              </w:rPr>
              <w:t xml:space="preserve"> tūkstoši </w:t>
            </w:r>
            <w:r w:rsidR="005E6BA9">
              <w:rPr>
                <w:rFonts w:asciiTheme="minorHAnsi" w:eastAsiaTheme="minorHAnsi" w:hAnsiTheme="minorHAnsi" w:cstheme="minorBidi"/>
                <w:i/>
                <w:lang w:eastAsia="en-US"/>
              </w:rPr>
              <w:t>divi simti trīsdesmit</w:t>
            </w:r>
            <w:r>
              <w:rPr>
                <w:rFonts w:asciiTheme="minorHAnsi" w:eastAsiaTheme="minorHAnsi" w:hAnsiTheme="minorHAnsi" w:cstheme="minorBidi"/>
                <w:i/>
                <w:lang w:eastAsia="en-US"/>
              </w:rPr>
              <w:t xml:space="preserve"> pieci</w:t>
            </w:r>
            <w:r w:rsidRPr="005A34E7">
              <w:rPr>
                <w:rFonts w:asciiTheme="minorHAnsi" w:eastAsiaTheme="minorHAnsi" w:hAnsiTheme="minorHAnsi" w:cstheme="minorBidi"/>
                <w:i/>
                <w:lang w:eastAsia="en-US"/>
              </w:rPr>
              <w:t xml:space="preserve"> euro, 00 centi)</w:t>
            </w:r>
            <w:r w:rsidRPr="005A34E7">
              <w:rPr>
                <w:rFonts w:asciiTheme="minorHAnsi" w:eastAsiaTheme="minorHAnsi" w:hAnsiTheme="minorHAnsi" w:cstheme="minorBidi"/>
                <w:lang w:eastAsia="en-US"/>
              </w:rPr>
              <w:t xml:space="preserve">, tajā skaitā pievienotās vērtības nodoklis (21%) EUR </w:t>
            </w:r>
            <w:r w:rsidR="005E6BA9">
              <w:rPr>
                <w:rFonts w:asciiTheme="minorHAnsi" w:eastAsiaTheme="minorHAnsi" w:hAnsiTheme="minorHAnsi" w:cstheme="minorBidi"/>
                <w:lang w:eastAsia="en-US"/>
              </w:rPr>
              <w:t>735</w:t>
            </w:r>
            <w:r>
              <w:rPr>
                <w:rFonts w:asciiTheme="minorHAnsi" w:eastAsiaTheme="minorHAnsi" w:hAnsiTheme="minorHAnsi" w:cstheme="minorBidi"/>
                <w:lang w:eastAsia="en-US"/>
              </w:rPr>
              <w:t>,0</w:t>
            </w:r>
            <w:r w:rsidRPr="005A34E7">
              <w:rPr>
                <w:rFonts w:asciiTheme="minorHAnsi" w:eastAsiaTheme="minorHAnsi" w:hAnsiTheme="minorHAnsi" w:cstheme="minorBidi"/>
                <w:lang w:eastAsia="en-US"/>
              </w:rPr>
              <w:t>0 (</w:t>
            </w:r>
            <w:r w:rsidR="005E6BA9">
              <w:rPr>
                <w:rFonts w:asciiTheme="minorHAnsi" w:eastAsiaTheme="minorHAnsi" w:hAnsiTheme="minorHAnsi" w:cstheme="minorBidi"/>
                <w:lang w:eastAsia="en-US"/>
              </w:rPr>
              <w:t>septiņi</w:t>
            </w:r>
            <w:r>
              <w:rPr>
                <w:rFonts w:asciiTheme="minorHAnsi" w:eastAsiaTheme="minorHAnsi" w:hAnsiTheme="minorHAnsi" w:cstheme="minorBidi"/>
                <w:lang w:eastAsia="en-US"/>
              </w:rPr>
              <w:t xml:space="preserve"> simti </w:t>
            </w:r>
            <w:r w:rsidR="005E6BA9">
              <w:rPr>
                <w:rFonts w:asciiTheme="minorHAnsi" w:eastAsiaTheme="minorHAnsi" w:hAnsiTheme="minorHAnsi" w:cstheme="minorBidi"/>
                <w:lang w:eastAsia="en-US"/>
              </w:rPr>
              <w:t>trīsdesmit</w:t>
            </w:r>
            <w:r>
              <w:rPr>
                <w:rFonts w:asciiTheme="minorHAnsi" w:eastAsiaTheme="minorHAnsi" w:hAnsiTheme="minorHAnsi" w:cstheme="minorBidi"/>
                <w:lang w:eastAsia="en-US"/>
              </w:rPr>
              <w:t xml:space="preserve"> pieci euro, 0</w:t>
            </w:r>
            <w:r w:rsidRPr="005A34E7">
              <w:rPr>
                <w:rFonts w:asciiTheme="minorHAnsi" w:eastAsiaTheme="minorHAnsi" w:hAnsiTheme="minorHAnsi" w:cstheme="minorBidi"/>
                <w:lang w:eastAsia="en-US"/>
              </w:rPr>
              <w:t>0 centi)</w:t>
            </w:r>
            <w:r w:rsidRPr="005A34E7">
              <w:rPr>
                <w:rFonts w:asciiTheme="minorHAnsi" w:eastAsiaTheme="minorHAnsi" w:hAnsiTheme="minorHAnsi" w:cstheme="minorBidi"/>
                <w:i/>
                <w:lang w:eastAsia="en-US"/>
              </w:rPr>
              <w:t xml:space="preserve"> </w:t>
            </w:r>
            <w:r w:rsidRPr="005A34E7">
              <w:rPr>
                <w:rFonts w:asciiTheme="minorHAnsi" w:eastAsiaTheme="minorHAnsi" w:hAnsiTheme="minorHAnsi" w:cstheme="minorBidi"/>
                <w:lang w:eastAsia="en-US"/>
              </w:rPr>
              <w:t xml:space="preserve">apmērā </w:t>
            </w:r>
            <w:r w:rsidRPr="00CF1C47">
              <w:rPr>
                <w:rFonts w:asciiTheme="minorHAnsi" w:eastAsiaTheme="minorHAnsi" w:hAnsiTheme="minorHAnsi" w:cstheme="minorBidi"/>
                <w:lang w:eastAsia="en-US"/>
              </w:rPr>
              <w:t>(turpmā</w:t>
            </w:r>
            <w:r>
              <w:rPr>
                <w:rFonts w:asciiTheme="minorHAnsi" w:eastAsiaTheme="minorHAnsi" w:hAnsiTheme="minorHAnsi" w:cstheme="minorBidi"/>
                <w:lang w:eastAsia="en-US"/>
              </w:rPr>
              <w:t>k tekstā – Līg</w:t>
            </w:r>
            <w:r w:rsidR="005E6BA9">
              <w:rPr>
                <w:rFonts w:asciiTheme="minorHAnsi" w:eastAsiaTheme="minorHAnsi" w:hAnsiTheme="minorHAnsi" w:cstheme="minorBidi"/>
                <w:lang w:eastAsia="en-US"/>
              </w:rPr>
              <w:t xml:space="preserve">uma summa), Preču cena bez PVN </w:t>
            </w:r>
            <w:r w:rsidR="005E6BA9" w:rsidRPr="005E6BA9">
              <w:rPr>
                <w:rFonts w:asciiTheme="minorHAnsi" w:eastAsiaTheme="minorHAnsi" w:hAnsiTheme="minorHAnsi" w:cstheme="minorBidi"/>
                <w:b/>
                <w:lang w:eastAsia="en-US"/>
              </w:rPr>
              <w:t>EUR 3</w:t>
            </w:r>
            <w:r w:rsidRPr="005E6BA9">
              <w:rPr>
                <w:rFonts w:asciiTheme="minorHAnsi" w:eastAsiaTheme="minorHAnsi" w:hAnsiTheme="minorHAnsi" w:cstheme="minorBidi"/>
                <w:b/>
                <w:lang w:eastAsia="en-US"/>
              </w:rPr>
              <w:t>500,00</w:t>
            </w:r>
            <w:r>
              <w:rPr>
                <w:rFonts w:asciiTheme="minorHAnsi" w:eastAsiaTheme="minorHAnsi" w:hAnsiTheme="minorHAnsi" w:cstheme="minorBidi"/>
                <w:lang w:eastAsia="en-US"/>
              </w:rPr>
              <w:t xml:space="preserve"> (</w:t>
            </w:r>
            <w:r w:rsidR="005E6BA9">
              <w:rPr>
                <w:rFonts w:asciiTheme="minorHAnsi" w:eastAsiaTheme="minorHAnsi" w:hAnsiTheme="minorHAnsi" w:cstheme="minorBidi"/>
                <w:lang w:eastAsia="en-US"/>
              </w:rPr>
              <w:t xml:space="preserve">trīs </w:t>
            </w:r>
            <w:r w:rsidR="00EE0697">
              <w:rPr>
                <w:rFonts w:asciiTheme="minorHAnsi" w:eastAsiaTheme="minorHAnsi" w:hAnsiTheme="minorHAnsi" w:cstheme="minorBidi"/>
                <w:lang w:eastAsia="en-US"/>
              </w:rPr>
              <w:t>tūkstoši pieci simti</w:t>
            </w:r>
            <w:r>
              <w:rPr>
                <w:rFonts w:asciiTheme="minorHAnsi" w:eastAsiaTheme="minorHAnsi" w:hAnsiTheme="minorHAnsi" w:cstheme="minorBidi"/>
                <w:lang w:eastAsia="en-US"/>
              </w:rPr>
              <w:t xml:space="preserve"> euro, 00 centi);</w:t>
            </w:r>
          </w:p>
          <w:p w:rsidR="008866F1" w:rsidRDefault="008866F1" w:rsidP="008866F1">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3. daļa </w:t>
            </w:r>
            <w:r w:rsidRPr="005E6BA9">
              <w:rPr>
                <w:rFonts w:asciiTheme="minorHAnsi" w:eastAsiaTheme="minorHAnsi" w:hAnsiTheme="minorHAnsi" w:cstheme="minorBidi"/>
                <w:b/>
                <w:i/>
                <w:lang w:eastAsia="en-US"/>
              </w:rPr>
              <w:t xml:space="preserve">EUR </w:t>
            </w:r>
            <w:r w:rsidR="005E6BA9" w:rsidRPr="005E6BA9">
              <w:rPr>
                <w:rFonts w:asciiTheme="minorHAnsi" w:eastAsiaTheme="minorHAnsi" w:hAnsiTheme="minorHAnsi" w:cstheme="minorBidi"/>
                <w:b/>
                <w:i/>
                <w:lang w:eastAsia="en-US"/>
              </w:rPr>
              <w:t>605</w:t>
            </w:r>
            <w:r w:rsidR="00B23382" w:rsidRPr="005E6BA9">
              <w:rPr>
                <w:rFonts w:asciiTheme="minorHAnsi" w:eastAsiaTheme="minorHAnsi" w:hAnsiTheme="minorHAnsi" w:cstheme="minorBidi"/>
                <w:b/>
                <w:i/>
                <w:lang w:eastAsia="en-US"/>
              </w:rPr>
              <w:t>,00</w:t>
            </w:r>
            <w:r w:rsidRPr="005A34E7">
              <w:rPr>
                <w:rFonts w:asciiTheme="minorHAnsi" w:eastAsiaTheme="minorHAnsi" w:hAnsiTheme="minorHAnsi" w:cstheme="minorBidi"/>
                <w:i/>
                <w:lang w:eastAsia="en-US"/>
              </w:rPr>
              <w:t xml:space="preserve"> (</w:t>
            </w:r>
            <w:r w:rsidR="005E6BA9">
              <w:rPr>
                <w:rFonts w:asciiTheme="minorHAnsi" w:eastAsiaTheme="minorHAnsi" w:hAnsiTheme="minorHAnsi" w:cstheme="minorBidi"/>
                <w:i/>
                <w:lang w:eastAsia="en-US"/>
              </w:rPr>
              <w:t>seši</w:t>
            </w:r>
            <w:r w:rsidR="0011146A">
              <w:rPr>
                <w:rFonts w:asciiTheme="minorHAnsi" w:eastAsiaTheme="minorHAnsi" w:hAnsiTheme="minorHAnsi" w:cstheme="minorBidi"/>
                <w:i/>
                <w:lang w:eastAsia="en-US"/>
              </w:rPr>
              <w:t xml:space="preserve"> simti </w:t>
            </w:r>
            <w:r w:rsidR="005E6BA9">
              <w:rPr>
                <w:rFonts w:asciiTheme="minorHAnsi" w:eastAsiaTheme="minorHAnsi" w:hAnsiTheme="minorHAnsi" w:cstheme="minorBidi"/>
                <w:i/>
                <w:lang w:eastAsia="en-US"/>
              </w:rPr>
              <w:t>pieci</w:t>
            </w:r>
            <w:r w:rsidRPr="005A34E7">
              <w:rPr>
                <w:rFonts w:asciiTheme="minorHAnsi" w:eastAsiaTheme="minorHAnsi" w:hAnsiTheme="minorHAnsi" w:cstheme="minorBidi"/>
                <w:i/>
                <w:lang w:eastAsia="en-US"/>
              </w:rPr>
              <w:t xml:space="preserve"> euro, 00 centi)</w:t>
            </w:r>
            <w:r w:rsidRPr="005A34E7">
              <w:rPr>
                <w:rFonts w:asciiTheme="minorHAnsi" w:eastAsiaTheme="minorHAnsi" w:hAnsiTheme="minorHAnsi" w:cstheme="minorBidi"/>
                <w:lang w:eastAsia="en-US"/>
              </w:rPr>
              <w:t xml:space="preserve">, tajā skaitā pievienotās vērtības nodoklis (21%) EUR </w:t>
            </w:r>
            <w:r w:rsidR="005E6BA9">
              <w:rPr>
                <w:rFonts w:asciiTheme="minorHAnsi" w:eastAsiaTheme="minorHAnsi" w:hAnsiTheme="minorHAnsi" w:cstheme="minorBidi"/>
                <w:lang w:eastAsia="en-US"/>
              </w:rPr>
              <w:t>105</w:t>
            </w:r>
            <w:r w:rsidR="00B23382">
              <w:rPr>
                <w:rFonts w:asciiTheme="minorHAnsi" w:eastAsiaTheme="minorHAnsi" w:hAnsiTheme="minorHAnsi" w:cstheme="minorBidi"/>
                <w:lang w:eastAsia="en-US"/>
              </w:rPr>
              <w:t>,00</w:t>
            </w:r>
            <w:r w:rsidRPr="005A34E7">
              <w:rPr>
                <w:rFonts w:asciiTheme="minorHAnsi" w:eastAsiaTheme="minorHAnsi" w:hAnsiTheme="minorHAnsi" w:cstheme="minorBidi"/>
                <w:lang w:eastAsia="en-US"/>
              </w:rPr>
              <w:t xml:space="preserve"> (</w:t>
            </w:r>
            <w:r w:rsidR="005E6BA9">
              <w:rPr>
                <w:rFonts w:asciiTheme="minorHAnsi" w:eastAsiaTheme="minorHAnsi" w:hAnsiTheme="minorHAnsi" w:cstheme="minorBidi"/>
                <w:lang w:eastAsia="en-US"/>
              </w:rPr>
              <w:t>viens simts</w:t>
            </w:r>
            <w:r w:rsidR="0011146A">
              <w:rPr>
                <w:rFonts w:asciiTheme="minorHAnsi" w:eastAsiaTheme="minorHAnsi" w:hAnsiTheme="minorHAnsi" w:cstheme="minorBidi"/>
                <w:lang w:eastAsia="en-US"/>
              </w:rPr>
              <w:t xml:space="preserve"> </w:t>
            </w:r>
            <w:r w:rsidR="005E6BA9">
              <w:rPr>
                <w:rFonts w:asciiTheme="minorHAnsi" w:eastAsiaTheme="minorHAnsi" w:hAnsiTheme="minorHAnsi" w:cstheme="minorBidi"/>
                <w:lang w:eastAsia="en-US"/>
              </w:rPr>
              <w:t>pieci</w:t>
            </w:r>
            <w:r w:rsidR="0011146A">
              <w:rPr>
                <w:rFonts w:asciiTheme="minorHAnsi" w:eastAsiaTheme="minorHAnsi" w:hAnsiTheme="minorHAnsi" w:cstheme="minorBidi"/>
                <w:lang w:eastAsia="en-US"/>
              </w:rPr>
              <w:t xml:space="preserve"> euro, 0</w:t>
            </w:r>
            <w:r w:rsidRPr="005A34E7">
              <w:rPr>
                <w:rFonts w:asciiTheme="minorHAnsi" w:eastAsiaTheme="minorHAnsi" w:hAnsiTheme="minorHAnsi" w:cstheme="minorBidi"/>
                <w:lang w:eastAsia="en-US"/>
              </w:rPr>
              <w:t>0 centi)</w:t>
            </w:r>
            <w:r w:rsidRPr="005A34E7">
              <w:rPr>
                <w:rFonts w:asciiTheme="minorHAnsi" w:eastAsiaTheme="minorHAnsi" w:hAnsiTheme="minorHAnsi" w:cstheme="minorBidi"/>
                <w:i/>
                <w:lang w:eastAsia="en-US"/>
              </w:rPr>
              <w:t xml:space="preserve"> </w:t>
            </w:r>
            <w:r w:rsidRPr="005A34E7">
              <w:rPr>
                <w:rFonts w:asciiTheme="minorHAnsi" w:eastAsiaTheme="minorHAnsi" w:hAnsiTheme="minorHAnsi" w:cstheme="minorBidi"/>
                <w:lang w:eastAsia="en-US"/>
              </w:rPr>
              <w:t xml:space="preserve">apmērā </w:t>
            </w:r>
            <w:r w:rsidRPr="00CF1C47">
              <w:rPr>
                <w:rFonts w:asciiTheme="minorHAnsi" w:eastAsiaTheme="minorHAnsi" w:hAnsiTheme="minorHAnsi" w:cstheme="minorBidi"/>
                <w:lang w:eastAsia="en-US"/>
              </w:rPr>
              <w:t>(turpmā</w:t>
            </w:r>
            <w:r w:rsidR="00B23382">
              <w:rPr>
                <w:rFonts w:asciiTheme="minorHAnsi" w:eastAsiaTheme="minorHAnsi" w:hAnsiTheme="minorHAnsi" w:cstheme="minorBidi"/>
                <w:lang w:eastAsia="en-US"/>
              </w:rPr>
              <w:t xml:space="preserve">k tekstā – Līguma summa), Preču cena bez PVN </w:t>
            </w:r>
            <w:r w:rsidR="005E6BA9" w:rsidRPr="007C6148">
              <w:rPr>
                <w:rFonts w:asciiTheme="minorHAnsi" w:eastAsiaTheme="minorHAnsi" w:hAnsiTheme="minorHAnsi" w:cstheme="minorBidi"/>
                <w:b/>
                <w:lang w:eastAsia="en-US"/>
              </w:rPr>
              <w:t xml:space="preserve">EUR </w:t>
            </w:r>
            <w:r w:rsidR="005E6BA9" w:rsidRPr="005E6BA9">
              <w:rPr>
                <w:rFonts w:asciiTheme="minorHAnsi" w:eastAsiaTheme="minorHAnsi" w:hAnsiTheme="minorHAnsi" w:cstheme="minorBidi"/>
                <w:b/>
                <w:lang w:eastAsia="en-US"/>
              </w:rPr>
              <w:t>500</w:t>
            </w:r>
            <w:r w:rsidR="0011146A" w:rsidRPr="005E6BA9">
              <w:rPr>
                <w:rFonts w:asciiTheme="minorHAnsi" w:eastAsiaTheme="minorHAnsi" w:hAnsiTheme="minorHAnsi" w:cstheme="minorBidi"/>
                <w:b/>
                <w:lang w:eastAsia="en-US"/>
              </w:rPr>
              <w:t>,00</w:t>
            </w:r>
            <w:r w:rsidR="0011146A" w:rsidRPr="005E6BA9">
              <w:rPr>
                <w:rFonts w:asciiTheme="minorHAnsi" w:eastAsiaTheme="minorHAnsi" w:hAnsiTheme="minorHAnsi" w:cstheme="minorBidi"/>
                <w:b/>
                <w:i/>
                <w:lang w:eastAsia="en-US"/>
              </w:rPr>
              <w:t xml:space="preserve"> </w:t>
            </w:r>
            <w:r w:rsidR="0011146A" w:rsidRPr="005A34E7">
              <w:rPr>
                <w:rFonts w:asciiTheme="minorHAnsi" w:eastAsiaTheme="minorHAnsi" w:hAnsiTheme="minorHAnsi" w:cstheme="minorBidi"/>
                <w:i/>
                <w:lang w:eastAsia="en-US"/>
              </w:rPr>
              <w:t>(</w:t>
            </w:r>
            <w:r w:rsidR="005E6BA9">
              <w:rPr>
                <w:rFonts w:asciiTheme="minorHAnsi" w:eastAsiaTheme="minorHAnsi" w:hAnsiTheme="minorHAnsi" w:cstheme="minorBidi"/>
                <w:i/>
                <w:lang w:eastAsia="en-US"/>
              </w:rPr>
              <w:t>pieci</w:t>
            </w:r>
            <w:r w:rsidR="0011146A">
              <w:rPr>
                <w:rFonts w:asciiTheme="minorHAnsi" w:eastAsiaTheme="minorHAnsi" w:hAnsiTheme="minorHAnsi" w:cstheme="minorBidi"/>
                <w:i/>
                <w:lang w:eastAsia="en-US"/>
              </w:rPr>
              <w:t xml:space="preserve"> simti</w:t>
            </w:r>
            <w:r w:rsidR="0011146A" w:rsidRPr="005A34E7">
              <w:rPr>
                <w:rFonts w:asciiTheme="minorHAnsi" w:eastAsiaTheme="minorHAnsi" w:hAnsiTheme="minorHAnsi" w:cstheme="minorBidi"/>
                <w:i/>
                <w:lang w:eastAsia="en-US"/>
              </w:rPr>
              <w:t xml:space="preserve"> euro, 00 centi)</w:t>
            </w:r>
            <w:r w:rsidR="005E6BA9">
              <w:rPr>
                <w:rFonts w:asciiTheme="minorHAnsi" w:eastAsiaTheme="minorHAnsi" w:hAnsiTheme="minorHAnsi" w:cstheme="minorBidi"/>
                <w:i/>
                <w:lang w:eastAsia="en-US"/>
              </w:rPr>
              <w:t>;</w:t>
            </w:r>
          </w:p>
          <w:p w:rsidR="008866F1" w:rsidRDefault="008866F1" w:rsidP="008866F1">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4. daļa </w:t>
            </w:r>
            <w:r w:rsidRPr="005E6BA9">
              <w:rPr>
                <w:rFonts w:asciiTheme="minorHAnsi" w:eastAsiaTheme="minorHAnsi" w:hAnsiTheme="minorHAnsi" w:cstheme="minorBidi"/>
                <w:b/>
                <w:i/>
                <w:lang w:eastAsia="en-US"/>
              </w:rPr>
              <w:t xml:space="preserve">EUR </w:t>
            </w:r>
            <w:r w:rsidR="00AF7B38">
              <w:rPr>
                <w:rFonts w:asciiTheme="minorHAnsi" w:eastAsiaTheme="minorHAnsi" w:hAnsiTheme="minorHAnsi" w:cstheme="minorBidi"/>
                <w:b/>
                <w:i/>
                <w:lang w:eastAsia="en-US"/>
              </w:rPr>
              <w:t>7834,75</w:t>
            </w:r>
            <w:r w:rsidRPr="005A34E7">
              <w:rPr>
                <w:rFonts w:asciiTheme="minorHAnsi" w:eastAsiaTheme="minorHAnsi" w:hAnsiTheme="minorHAnsi" w:cstheme="minorBidi"/>
                <w:i/>
                <w:lang w:eastAsia="en-US"/>
              </w:rPr>
              <w:t xml:space="preserve"> (</w:t>
            </w:r>
            <w:r w:rsidR="00AF7B38">
              <w:rPr>
                <w:rFonts w:asciiTheme="minorHAnsi" w:eastAsiaTheme="minorHAnsi" w:hAnsiTheme="minorHAnsi" w:cstheme="minorBidi"/>
                <w:i/>
                <w:lang w:eastAsia="en-US"/>
              </w:rPr>
              <w:t xml:space="preserve">septiņi </w:t>
            </w:r>
            <w:r w:rsidR="00113D58">
              <w:rPr>
                <w:rFonts w:asciiTheme="minorHAnsi" w:eastAsiaTheme="minorHAnsi" w:hAnsiTheme="minorHAnsi" w:cstheme="minorBidi"/>
                <w:i/>
                <w:lang w:eastAsia="en-US"/>
              </w:rPr>
              <w:t>t</w:t>
            </w:r>
            <w:r w:rsidR="0088494D">
              <w:rPr>
                <w:rFonts w:asciiTheme="minorHAnsi" w:eastAsiaTheme="minorHAnsi" w:hAnsiTheme="minorHAnsi" w:cstheme="minorBidi"/>
                <w:i/>
                <w:lang w:eastAsia="en-US"/>
              </w:rPr>
              <w:t>ūkstoši</w:t>
            </w:r>
            <w:r w:rsidR="00113D58">
              <w:rPr>
                <w:rFonts w:asciiTheme="minorHAnsi" w:eastAsiaTheme="minorHAnsi" w:hAnsiTheme="minorHAnsi" w:cstheme="minorBidi"/>
                <w:i/>
                <w:lang w:eastAsia="en-US"/>
              </w:rPr>
              <w:t xml:space="preserve"> </w:t>
            </w:r>
            <w:r w:rsidR="00AF7B38">
              <w:rPr>
                <w:rFonts w:asciiTheme="minorHAnsi" w:eastAsiaTheme="minorHAnsi" w:hAnsiTheme="minorHAnsi" w:cstheme="minorBidi"/>
                <w:i/>
                <w:lang w:eastAsia="en-US"/>
              </w:rPr>
              <w:t>astoņi</w:t>
            </w:r>
            <w:r w:rsidR="00E677EE">
              <w:rPr>
                <w:rFonts w:asciiTheme="minorHAnsi" w:eastAsiaTheme="minorHAnsi" w:hAnsiTheme="minorHAnsi" w:cstheme="minorBidi"/>
                <w:i/>
                <w:lang w:eastAsia="en-US"/>
              </w:rPr>
              <w:t xml:space="preserve"> simti</w:t>
            </w:r>
            <w:r w:rsidR="0088494D">
              <w:rPr>
                <w:rFonts w:asciiTheme="minorHAnsi" w:eastAsiaTheme="minorHAnsi" w:hAnsiTheme="minorHAnsi" w:cstheme="minorBidi"/>
                <w:i/>
                <w:lang w:eastAsia="en-US"/>
              </w:rPr>
              <w:t xml:space="preserve"> </w:t>
            </w:r>
            <w:r w:rsidR="00AF7B38">
              <w:rPr>
                <w:rFonts w:asciiTheme="minorHAnsi" w:eastAsiaTheme="minorHAnsi" w:hAnsiTheme="minorHAnsi" w:cstheme="minorBidi"/>
                <w:i/>
                <w:lang w:eastAsia="en-US"/>
              </w:rPr>
              <w:t>trīsdesmit četri</w:t>
            </w:r>
            <w:r w:rsidR="00E677EE">
              <w:rPr>
                <w:rFonts w:asciiTheme="minorHAnsi" w:eastAsiaTheme="minorHAnsi" w:hAnsiTheme="minorHAnsi" w:cstheme="minorBidi"/>
                <w:i/>
                <w:lang w:eastAsia="en-US"/>
              </w:rPr>
              <w:t xml:space="preserve"> euro, 75</w:t>
            </w:r>
            <w:r w:rsidRPr="005A34E7">
              <w:rPr>
                <w:rFonts w:asciiTheme="minorHAnsi" w:eastAsiaTheme="minorHAnsi" w:hAnsiTheme="minorHAnsi" w:cstheme="minorBidi"/>
                <w:i/>
                <w:lang w:eastAsia="en-US"/>
              </w:rPr>
              <w:t xml:space="preserve"> centi)</w:t>
            </w:r>
            <w:r w:rsidRPr="005A34E7">
              <w:rPr>
                <w:rFonts w:asciiTheme="minorHAnsi" w:eastAsiaTheme="minorHAnsi" w:hAnsiTheme="minorHAnsi" w:cstheme="minorBidi"/>
                <w:lang w:eastAsia="en-US"/>
              </w:rPr>
              <w:t xml:space="preserve">, tajā skaitā pievienotās vērtības nodoklis (21%) </w:t>
            </w:r>
            <w:r w:rsidRPr="00E677EE">
              <w:rPr>
                <w:rFonts w:asciiTheme="minorHAnsi" w:eastAsiaTheme="minorHAnsi" w:hAnsiTheme="minorHAnsi" w:cstheme="minorBidi"/>
                <w:lang w:eastAsia="en-US"/>
              </w:rPr>
              <w:t xml:space="preserve">EUR </w:t>
            </w:r>
            <w:r w:rsidR="00AF7B38">
              <w:rPr>
                <w:rFonts w:asciiTheme="minorHAnsi" w:eastAsiaTheme="minorHAnsi" w:hAnsiTheme="minorHAnsi" w:cstheme="minorBidi"/>
                <w:lang w:eastAsia="en-US"/>
              </w:rPr>
              <w:t>1359,75</w:t>
            </w:r>
            <w:r w:rsidRPr="00E677EE">
              <w:rPr>
                <w:rFonts w:asciiTheme="minorHAnsi" w:eastAsiaTheme="minorHAnsi" w:hAnsiTheme="minorHAnsi" w:cstheme="minorBidi"/>
                <w:lang w:eastAsia="en-US"/>
              </w:rPr>
              <w:t xml:space="preserve"> </w:t>
            </w:r>
            <w:r w:rsidRPr="005A34E7">
              <w:rPr>
                <w:rFonts w:asciiTheme="minorHAnsi" w:eastAsiaTheme="minorHAnsi" w:hAnsiTheme="minorHAnsi" w:cstheme="minorBidi"/>
                <w:lang w:eastAsia="en-US"/>
              </w:rPr>
              <w:t>(</w:t>
            </w:r>
            <w:r w:rsidR="00AF7B38">
              <w:rPr>
                <w:rFonts w:asciiTheme="minorHAnsi" w:eastAsiaTheme="minorHAnsi" w:hAnsiTheme="minorHAnsi" w:cstheme="minorBidi"/>
                <w:lang w:eastAsia="en-US"/>
              </w:rPr>
              <w:t>viens tūkstotis trīs simti piecdesmit deviņi</w:t>
            </w:r>
            <w:r w:rsidR="00E677EE">
              <w:rPr>
                <w:rFonts w:asciiTheme="minorHAnsi" w:eastAsiaTheme="minorHAnsi" w:hAnsiTheme="minorHAnsi" w:cstheme="minorBidi"/>
                <w:lang w:eastAsia="en-US"/>
              </w:rPr>
              <w:t xml:space="preserve"> euro, 75</w:t>
            </w:r>
            <w:r w:rsidRPr="005A34E7">
              <w:rPr>
                <w:rFonts w:asciiTheme="minorHAnsi" w:eastAsiaTheme="minorHAnsi" w:hAnsiTheme="minorHAnsi" w:cstheme="minorBidi"/>
                <w:lang w:eastAsia="en-US"/>
              </w:rPr>
              <w:t xml:space="preserve"> centi)</w:t>
            </w:r>
            <w:r w:rsidRPr="005A34E7">
              <w:rPr>
                <w:rFonts w:asciiTheme="minorHAnsi" w:eastAsiaTheme="minorHAnsi" w:hAnsiTheme="minorHAnsi" w:cstheme="minorBidi"/>
                <w:i/>
                <w:lang w:eastAsia="en-US"/>
              </w:rPr>
              <w:t xml:space="preserve"> </w:t>
            </w:r>
            <w:r w:rsidRPr="005A34E7">
              <w:rPr>
                <w:rFonts w:asciiTheme="minorHAnsi" w:eastAsiaTheme="minorHAnsi" w:hAnsiTheme="minorHAnsi" w:cstheme="minorBidi"/>
                <w:lang w:eastAsia="en-US"/>
              </w:rPr>
              <w:t xml:space="preserve">apmērā </w:t>
            </w:r>
            <w:r w:rsidRPr="00CF1C47">
              <w:rPr>
                <w:rFonts w:asciiTheme="minorHAnsi" w:eastAsiaTheme="minorHAnsi" w:hAnsiTheme="minorHAnsi" w:cstheme="minorBidi"/>
                <w:lang w:eastAsia="en-US"/>
              </w:rPr>
              <w:t>(turpmā</w:t>
            </w:r>
            <w:r>
              <w:rPr>
                <w:rFonts w:asciiTheme="minorHAnsi" w:eastAsiaTheme="minorHAnsi" w:hAnsiTheme="minorHAnsi" w:cstheme="minorBidi"/>
                <w:lang w:eastAsia="en-US"/>
              </w:rPr>
              <w:t>k tekstā – Līguma summa)</w:t>
            </w:r>
            <w:r w:rsidR="00113D58">
              <w:rPr>
                <w:rFonts w:asciiTheme="minorHAnsi" w:eastAsiaTheme="minorHAnsi" w:hAnsiTheme="minorHAnsi" w:cstheme="minorBidi"/>
                <w:lang w:eastAsia="en-US"/>
              </w:rPr>
              <w:t xml:space="preserve">, Preču cena bez PVN </w:t>
            </w:r>
            <w:r w:rsidR="00E677EE" w:rsidRPr="007C6148">
              <w:rPr>
                <w:rFonts w:asciiTheme="minorHAnsi" w:eastAsiaTheme="minorHAnsi" w:hAnsiTheme="minorHAnsi" w:cstheme="minorBidi"/>
                <w:b/>
                <w:lang w:eastAsia="en-US"/>
              </w:rPr>
              <w:t xml:space="preserve">EUR </w:t>
            </w:r>
            <w:r w:rsidR="00AF7B38">
              <w:rPr>
                <w:rFonts w:asciiTheme="minorHAnsi" w:eastAsiaTheme="minorHAnsi" w:hAnsiTheme="minorHAnsi" w:cstheme="minorBidi"/>
                <w:b/>
                <w:lang w:eastAsia="en-US"/>
              </w:rPr>
              <w:t>6475</w:t>
            </w:r>
            <w:r w:rsidR="00E677EE" w:rsidRPr="00E677EE">
              <w:rPr>
                <w:rFonts w:asciiTheme="minorHAnsi" w:eastAsiaTheme="minorHAnsi" w:hAnsiTheme="minorHAnsi" w:cstheme="minorBidi"/>
                <w:b/>
                <w:lang w:eastAsia="en-US"/>
              </w:rPr>
              <w:t>,00</w:t>
            </w:r>
            <w:r w:rsidR="00113D58">
              <w:rPr>
                <w:rFonts w:asciiTheme="minorHAnsi" w:eastAsiaTheme="minorHAnsi" w:hAnsiTheme="minorHAnsi" w:cstheme="minorBidi"/>
                <w:lang w:eastAsia="en-US"/>
              </w:rPr>
              <w:t xml:space="preserve"> </w:t>
            </w:r>
            <w:r w:rsidR="00AF7B38">
              <w:rPr>
                <w:rFonts w:asciiTheme="minorHAnsi" w:eastAsiaTheme="minorHAnsi" w:hAnsiTheme="minorHAnsi" w:cstheme="minorBidi"/>
                <w:lang w:eastAsia="en-US"/>
              </w:rPr>
              <w:t>(seši</w:t>
            </w:r>
            <w:r w:rsidR="00E677EE">
              <w:rPr>
                <w:rFonts w:asciiTheme="minorHAnsi" w:eastAsiaTheme="minorHAnsi" w:hAnsiTheme="minorHAnsi" w:cstheme="minorBidi"/>
                <w:lang w:eastAsia="en-US"/>
              </w:rPr>
              <w:t xml:space="preserve"> tūkstoši</w:t>
            </w:r>
            <w:r w:rsidR="00113D58">
              <w:rPr>
                <w:rFonts w:asciiTheme="minorHAnsi" w:eastAsiaTheme="minorHAnsi" w:hAnsiTheme="minorHAnsi" w:cstheme="minorBidi"/>
                <w:lang w:eastAsia="en-US"/>
              </w:rPr>
              <w:t xml:space="preserve"> </w:t>
            </w:r>
            <w:r w:rsidR="00AF7B38">
              <w:rPr>
                <w:rFonts w:asciiTheme="minorHAnsi" w:eastAsiaTheme="minorHAnsi" w:hAnsiTheme="minorHAnsi" w:cstheme="minorBidi"/>
                <w:lang w:eastAsia="en-US"/>
              </w:rPr>
              <w:t>četri simti</w:t>
            </w:r>
            <w:r w:rsidR="00E677EE">
              <w:rPr>
                <w:rFonts w:asciiTheme="minorHAnsi" w:eastAsiaTheme="minorHAnsi" w:hAnsiTheme="minorHAnsi" w:cstheme="minorBidi"/>
                <w:lang w:eastAsia="en-US"/>
              </w:rPr>
              <w:t xml:space="preserve"> septiņdesmit pieci</w:t>
            </w:r>
            <w:r w:rsidR="00113D58">
              <w:rPr>
                <w:rFonts w:asciiTheme="minorHAnsi" w:eastAsiaTheme="minorHAnsi" w:hAnsiTheme="minorHAnsi" w:cstheme="minorBidi"/>
                <w:lang w:eastAsia="en-US"/>
              </w:rPr>
              <w:t xml:space="preserve"> euro, 00 centi);</w:t>
            </w:r>
          </w:p>
          <w:p w:rsidR="008866F1" w:rsidRDefault="008866F1" w:rsidP="008866F1">
            <w:pPr>
              <w:spacing w:line="276" w:lineRule="auto"/>
              <w:jc w:val="both"/>
              <w:rPr>
                <w:rFonts w:asciiTheme="minorHAnsi" w:eastAsiaTheme="minorHAnsi" w:hAnsiTheme="minorHAnsi" w:cstheme="minorBidi"/>
                <w:lang w:eastAsia="en-US"/>
              </w:rPr>
            </w:pPr>
            <w:r w:rsidRPr="00A7247F">
              <w:rPr>
                <w:rFonts w:asciiTheme="minorHAnsi" w:eastAsiaTheme="minorHAnsi" w:hAnsiTheme="minorHAnsi" w:cstheme="minorBidi"/>
                <w:lang w:eastAsia="en-US"/>
              </w:rPr>
              <w:t xml:space="preserve">5. daļa </w:t>
            </w:r>
            <w:r w:rsidRPr="007C6148">
              <w:rPr>
                <w:rFonts w:asciiTheme="minorHAnsi" w:eastAsiaTheme="minorHAnsi" w:hAnsiTheme="minorHAnsi" w:cstheme="minorBidi"/>
                <w:b/>
                <w:i/>
                <w:lang w:eastAsia="en-US"/>
              </w:rPr>
              <w:t xml:space="preserve">EUR </w:t>
            </w:r>
            <w:r w:rsidR="007C6148" w:rsidRPr="007C6148">
              <w:rPr>
                <w:rFonts w:asciiTheme="minorHAnsi" w:eastAsiaTheme="minorHAnsi" w:hAnsiTheme="minorHAnsi" w:cstheme="minorBidi"/>
                <w:b/>
                <w:i/>
                <w:lang w:eastAsia="en-US"/>
              </w:rPr>
              <w:t>907,5</w:t>
            </w:r>
            <w:r w:rsidR="00A7247F" w:rsidRPr="007C6148">
              <w:rPr>
                <w:rFonts w:asciiTheme="minorHAnsi" w:eastAsiaTheme="minorHAnsi" w:hAnsiTheme="minorHAnsi" w:cstheme="minorBidi"/>
                <w:b/>
                <w:i/>
                <w:lang w:eastAsia="en-US"/>
              </w:rPr>
              <w:t>0</w:t>
            </w:r>
            <w:r w:rsidRPr="00A7247F">
              <w:rPr>
                <w:rFonts w:asciiTheme="minorHAnsi" w:eastAsiaTheme="minorHAnsi" w:hAnsiTheme="minorHAnsi" w:cstheme="minorBidi"/>
                <w:i/>
                <w:lang w:eastAsia="en-US"/>
              </w:rPr>
              <w:t xml:space="preserve"> (</w:t>
            </w:r>
            <w:r w:rsidR="007C6148">
              <w:rPr>
                <w:rFonts w:asciiTheme="minorHAnsi" w:eastAsiaTheme="minorHAnsi" w:hAnsiTheme="minorHAnsi" w:cstheme="minorBidi"/>
                <w:i/>
                <w:lang w:eastAsia="en-US"/>
              </w:rPr>
              <w:t xml:space="preserve"> deviņi</w:t>
            </w:r>
            <w:r w:rsidR="00A7247F">
              <w:rPr>
                <w:rFonts w:asciiTheme="minorHAnsi" w:eastAsiaTheme="minorHAnsi" w:hAnsiTheme="minorHAnsi" w:cstheme="minorBidi"/>
                <w:i/>
                <w:lang w:eastAsia="en-US"/>
              </w:rPr>
              <w:t xml:space="preserve"> simti </w:t>
            </w:r>
            <w:r w:rsidR="007C6148">
              <w:rPr>
                <w:rFonts w:asciiTheme="minorHAnsi" w:eastAsiaTheme="minorHAnsi" w:hAnsiTheme="minorHAnsi" w:cstheme="minorBidi"/>
                <w:i/>
                <w:lang w:eastAsia="en-US"/>
              </w:rPr>
              <w:t>septiņi euro, 5</w:t>
            </w:r>
            <w:r w:rsidRPr="00A7247F">
              <w:rPr>
                <w:rFonts w:asciiTheme="minorHAnsi" w:eastAsiaTheme="minorHAnsi" w:hAnsiTheme="minorHAnsi" w:cstheme="minorBidi"/>
                <w:i/>
                <w:lang w:eastAsia="en-US"/>
              </w:rPr>
              <w:t>0 centi)</w:t>
            </w:r>
            <w:r w:rsidRPr="00A7247F">
              <w:rPr>
                <w:rFonts w:asciiTheme="minorHAnsi" w:eastAsiaTheme="minorHAnsi" w:hAnsiTheme="minorHAnsi" w:cstheme="minorBidi"/>
                <w:lang w:eastAsia="en-US"/>
              </w:rPr>
              <w:t xml:space="preserve">, tajā skaitā pievienotās vērtības nodoklis (21%) EUR </w:t>
            </w:r>
            <w:r w:rsidR="007C6148">
              <w:rPr>
                <w:rFonts w:asciiTheme="minorHAnsi" w:eastAsiaTheme="minorHAnsi" w:hAnsiTheme="minorHAnsi" w:cstheme="minorBidi"/>
                <w:lang w:eastAsia="en-US"/>
              </w:rPr>
              <w:t>157,50</w:t>
            </w:r>
            <w:r w:rsidRPr="00A7247F">
              <w:rPr>
                <w:rFonts w:asciiTheme="minorHAnsi" w:eastAsiaTheme="minorHAnsi" w:hAnsiTheme="minorHAnsi" w:cstheme="minorBidi"/>
                <w:lang w:eastAsia="en-US"/>
              </w:rPr>
              <w:t xml:space="preserve"> (</w:t>
            </w:r>
            <w:r w:rsidR="007C6148">
              <w:rPr>
                <w:rFonts w:asciiTheme="minorHAnsi" w:eastAsiaTheme="minorHAnsi" w:hAnsiTheme="minorHAnsi" w:cstheme="minorBidi"/>
                <w:lang w:eastAsia="en-US"/>
              </w:rPr>
              <w:t>viens</w:t>
            </w:r>
            <w:r w:rsidRPr="00A7247F">
              <w:rPr>
                <w:rFonts w:asciiTheme="minorHAnsi" w:eastAsiaTheme="minorHAnsi" w:hAnsiTheme="minorHAnsi" w:cstheme="minorBidi"/>
                <w:lang w:eastAsia="en-US"/>
              </w:rPr>
              <w:t xml:space="preserve"> </w:t>
            </w:r>
            <w:r w:rsidR="007C6148">
              <w:rPr>
                <w:rFonts w:asciiTheme="minorHAnsi" w:eastAsiaTheme="minorHAnsi" w:hAnsiTheme="minorHAnsi" w:cstheme="minorBidi"/>
                <w:lang w:eastAsia="en-US"/>
              </w:rPr>
              <w:t>simts</w:t>
            </w:r>
            <w:r w:rsidR="00A7247F">
              <w:rPr>
                <w:rFonts w:asciiTheme="minorHAnsi" w:eastAsiaTheme="minorHAnsi" w:hAnsiTheme="minorHAnsi" w:cstheme="minorBidi"/>
                <w:lang w:eastAsia="en-US"/>
              </w:rPr>
              <w:t xml:space="preserve"> piecdesmit </w:t>
            </w:r>
            <w:r w:rsidR="007C6148">
              <w:rPr>
                <w:rFonts w:asciiTheme="minorHAnsi" w:eastAsiaTheme="minorHAnsi" w:hAnsiTheme="minorHAnsi" w:cstheme="minorBidi"/>
                <w:lang w:eastAsia="en-US"/>
              </w:rPr>
              <w:t>septiņi euro, 5</w:t>
            </w:r>
            <w:r w:rsidRPr="00A7247F">
              <w:rPr>
                <w:rFonts w:asciiTheme="minorHAnsi" w:eastAsiaTheme="minorHAnsi" w:hAnsiTheme="minorHAnsi" w:cstheme="minorBidi"/>
                <w:lang w:eastAsia="en-US"/>
              </w:rPr>
              <w:t>0 centi)</w:t>
            </w:r>
            <w:r w:rsidRPr="00A7247F">
              <w:rPr>
                <w:rFonts w:asciiTheme="minorHAnsi" w:eastAsiaTheme="minorHAnsi" w:hAnsiTheme="minorHAnsi" w:cstheme="minorBidi"/>
                <w:i/>
                <w:lang w:eastAsia="en-US"/>
              </w:rPr>
              <w:t xml:space="preserve"> </w:t>
            </w:r>
            <w:r w:rsidRPr="00A7247F">
              <w:rPr>
                <w:rFonts w:asciiTheme="minorHAnsi" w:eastAsiaTheme="minorHAnsi" w:hAnsiTheme="minorHAnsi" w:cstheme="minorBidi"/>
                <w:lang w:eastAsia="en-US"/>
              </w:rPr>
              <w:t>apmērā (turpmā</w:t>
            </w:r>
            <w:r w:rsidR="00624FDC" w:rsidRPr="00A7247F">
              <w:rPr>
                <w:rFonts w:asciiTheme="minorHAnsi" w:eastAsiaTheme="minorHAnsi" w:hAnsiTheme="minorHAnsi" w:cstheme="minorBidi"/>
                <w:lang w:eastAsia="en-US"/>
              </w:rPr>
              <w:t xml:space="preserve">k tekstā – Līguma summa), Preču cena bez PVN </w:t>
            </w:r>
            <w:r w:rsidR="007C6148" w:rsidRPr="007C6148">
              <w:rPr>
                <w:rFonts w:asciiTheme="minorHAnsi" w:eastAsiaTheme="minorHAnsi" w:hAnsiTheme="minorHAnsi" w:cstheme="minorBidi"/>
                <w:b/>
                <w:lang w:eastAsia="en-US"/>
              </w:rPr>
              <w:t>EUR 750</w:t>
            </w:r>
            <w:r w:rsidR="00624FDC" w:rsidRPr="007C6148">
              <w:rPr>
                <w:rFonts w:asciiTheme="minorHAnsi" w:eastAsiaTheme="minorHAnsi" w:hAnsiTheme="minorHAnsi" w:cstheme="minorBidi"/>
                <w:b/>
                <w:lang w:eastAsia="en-US"/>
              </w:rPr>
              <w:t>,00</w:t>
            </w:r>
            <w:r w:rsidR="00624FDC" w:rsidRPr="00A7247F">
              <w:rPr>
                <w:rFonts w:asciiTheme="minorHAnsi" w:eastAsiaTheme="minorHAnsi" w:hAnsiTheme="minorHAnsi" w:cstheme="minorBidi"/>
                <w:lang w:eastAsia="en-US"/>
              </w:rPr>
              <w:t xml:space="preserve"> (</w:t>
            </w:r>
            <w:r w:rsidR="007C6148">
              <w:rPr>
                <w:rFonts w:asciiTheme="minorHAnsi" w:eastAsiaTheme="minorHAnsi" w:hAnsiTheme="minorHAnsi" w:cstheme="minorBidi"/>
                <w:lang w:eastAsia="en-US"/>
              </w:rPr>
              <w:t>septiņi</w:t>
            </w:r>
            <w:r w:rsidR="000833F5" w:rsidRPr="00A7247F">
              <w:rPr>
                <w:rFonts w:asciiTheme="minorHAnsi" w:eastAsiaTheme="minorHAnsi" w:hAnsiTheme="minorHAnsi" w:cstheme="minorBidi"/>
                <w:lang w:eastAsia="en-US"/>
              </w:rPr>
              <w:t xml:space="preserve"> simti</w:t>
            </w:r>
            <w:r w:rsidR="00624FDC" w:rsidRPr="00A7247F">
              <w:rPr>
                <w:rFonts w:asciiTheme="minorHAnsi" w:eastAsiaTheme="minorHAnsi" w:hAnsiTheme="minorHAnsi" w:cstheme="minorBidi"/>
                <w:lang w:eastAsia="en-US"/>
              </w:rPr>
              <w:t xml:space="preserve"> </w:t>
            </w:r>
            <w:r w:rsidR="007C6148">
              <w:rPr>
                <w:rFonts w:asciiTheme="minorHAnsi" w:eastAsiaTheme="minorHAnsi" w:hAnsiTheme="minorHAnsi" w:cstheme="minorBidi"/>
                <w:lang w:eastAsia="en-US"/>
              </w:rPr>
              <w:t xml:space="preserve">piecdesmit </w:t>
            </w:r>
            <w:r w:rsidR="00624FDC" w:rsidRPr="00A7247F">
              <w:rPr>
                <w:rFonts w:asciiTheme="minorHAnsi" w:eastAsiaTheme="minorHAnsi" w:hAnsiTheme="minorHAnsi" w:cstheme="minorBidi"/>
                <w:lang w:eastAsia="en-US"/>
              </w:rPr>
              <w:t>euro, 00 centi);</w:t>
            </w:r>
          </w:p>
          <w:p w:rsidR="008866F1" w:rsidRDefault="008866F1" w:rsidP="002F5A44">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6. daļa </w:t>
            </w:r>
            <w:r w:rsidRPr="007C6148">
              <w:rPr>
                <w:rFonts w:asciiTheme="minorHAnsi" w:eastAsiaTheme="minorHAnsi" w:hAnsiTheme="minorHAnsi" w:cstheme="minorBidi"/>
                <w:b/>
                <w:i/>
                <w:lang w:eastAsia="en-US"/>
              </w:rPr>
              <w:t xml:space="preserve">EUR </w:t>
            </w:r>
            <w:r w:rsidR="007C6148" w:rsidRPr="007C6148">
              <w:rPr>
                <w:rFonts w:asciiTheme="minorHAnsi" w:eastAsiaTheme="minorHAnsi" w:hAnsiTheme="minorHAnsi" w:cstheme="minorBidi"/>
                <w:b/>
                <w:i/>
                <w:lang w:eastAsia="en-US"/>
              </w:rPr>
              <w:t>4840,0</w:t>
            </w:r>
            <w:r w:rsidR="00624FDC" w:rsidRPr="007C6148">
              <w:rPr>
                <w:rFonts w:asciiTheme="minorHAnsi" w:eastAsiaTheme="minorHAnsi" w:hAnsiTheme="minorHAnsi" w:cstheme="minorBidi"/>
                <w:b/>
                <w:i/>
                <w:lang w:eastAsia="en-US"/>
              </w:rPr>
              <w:t>0</w:t>
            </w:r>
            <w:r w:rsidRPr="005A34E7">
              <w:rPr>
                <w:rFonts w:asciiTheme="minorHAnsi" w:eastAsiaTheme="minorHAnsi" w:hAnsiTheme="minorHAnsi" w:cstheme="minorBidi"/>
                <w:i/>
                <w:lang w:eastAsia="en-US"/>
              </w:rPr>
              <w:t xml:space="preserve"> (</w:t>
            </w:r>
            <w:r w:rsidR="007C6148">
              <w:rPr>
                <w:rFonts w:asciiTheme="minorHAnsi" w:eastAsiaTheme="minorHAnsi" w:hAnsiTheme="minorHAnsi" w:cstheme="minorBidi"/>
                <w:i/>
                <w:lang w:eastAsia="en-US"/>
              </w:rPr>
              <w:t>četri</w:t>
            </w:r>
            <w:r w:rsidR="00624FDC">
              <w:rPr>
                <w:rFonts w:asciiTheme="minorHAnsi" w:eastAsiaTheme="minorHAnsi" w:hAnsiTheme="minorHAnsi" w:cstheme="minorBidi"/>
                <w:i/>
                <w:lang w:eastAsia="en-US"/>
              </w:rPr>
              <w:t xml:space="preserve"> </w:t>
            </w:r>
            <w:r w:rsidRPr="005A34E7">
              <w:rPr>
                <w:rFonts w:asciiTheme="minorHAnsi" w:eastAsiaTheme="minorHAnsi" w:hAnsiTheme="minorHAnsi" w:cstheme="minorBidi"/>
                <w:i/>
                <w:lang w:eastAsia="en-US"/>
              </w:rPr>
              <w:t xml:space="preserve">tūkstoši </w:t>
            </w:r>
            <w:r w:rsidR="007C6148">
              <w:rPr>
                <w:rFonts w:asciiTheme="minorHAnsi" w:eastAsiaTheme="minorHAnsi" w:hAnsiTheme="minorHAnsi" w:cstheme="minorBidi"/>
                <w:i/>
                <w:lang w:eastAsia="en-US"/>
              </w:rPr>
              <w:t xml:space="preserve">astoņi </w:t>
            </w:r>
            <w:r w:rsidRPr="005A34E7">
              <w:rPr>
                <w:rFonts w:asciiTheme="minorHAnsi" w:eastAsiaTheme="minorHAnsi" w:hAnsiTheme="minorHAnsi" w:cstheme="minorBidi"/>
                <w:i/>
                <w:lang w:eastAsia="en-US"/>
              </w:rPr>
              <w:t xml:space="preserve">simti </w:t>
            </w:r>
            <w:r w:rsidR="007C6148">
              <w:rPr>
                <w:rFonts w:asciiTheme="minorHAnsi" w:eastAsiaTheme="minorHAnsi" w:hAnsiTheme="minorHAnsi" w:cstheme="minorBidi"/>
                <w:i/>
                <w:lang w:eastAsia="en-US"/>
              </w:rPr>
              <w:t>četrdesmit euro, 0</w:t>
            </w:r>
            <w:r w:rsidRPr="005A34E7">
              <w:rPr>
                <w:rFonts w:asciiTheme="minorHAnsi" w:eastAsiaTheme="minorHAnsi" w:hAnsiTheme="minorHAnsi" w:cstheme="minorBidi"/>
                <w:i/>
                <w:lang w:eastAsia="en-US"/>
              </w:rPr>
              <w:t>0 centi)</w:t>
            </w:r>
            <w:r w:rsidRPr="005A34E7">
              <w:rPr>
                <w:rFonts w:asciiTheme="minorHAnsi" w:eastAsiaTheme="minorHAnsi" w:hAnsiTheme="minorHAnsi" w:cstheme="minorBidi"/>
                <w:lang w:eastAsia="en-US"/>
              </w:rPr>
              <w:t xml:space="preserve">, tajā skaitā pievienotās vērtības nodoklis (21%) EUR </w:t>
            </w:r>
            <w:r w:rsidR="007C6148">
              <w:rPr>
                <w:rFonts w:asciiTheme="minorHAnsi" w:eastAsiaTheme="minorHAnsi" w:hAnsiTheme="minorHAnsi" w:cstheme="minorBidi"/>
                <w:lang w:eastAsia="en-US"/>
              </w:rPr>
              <w:t>840,00</w:t>
            </w:r>
            <w:r w:rsidRPr="005A34E7">
              <w:rPr>
                <w:rFonts w:asciiTheme="minorHAnsi" w:eastAsiaTheme="minorHAnsi" w:hAnsiTheme="minorHAnsi" w:cstheme="minorBidi"/>
                <w:lang w:eastAsia="en-US"/>
              </w:rPr>
              <w:t xml:space="preserve"> (</w:t>
            </w:r>
            <w:r w:rsidR="007C6148">
              <w:rPr>
                <w:rFonts w:asciiTheme="minorHAnsi" w:eastAsiaTheme="minorHAnsi" w:hAnsiTheme="minorHAnsi" w:cstheme="minorBidi"/>
                <w:lang w:eastAsia="en-US"/>
              </w:rPr>
              <w:t xml:space="preserve">astoņi </w:t>
            </w:r>
            <w:r w:rsidR="00624FDC">
              <w:rPr>
                <w:rFonts w:asciiTheme="minorHAnsi" w:eastAsiaTheme="minorHAnsi" w:hAnsiTheme="minorHAnsi" w:cstheme="minorBidi"/>
                <w:lang w:eastAsia="en-US"/>
              </w:rPr>
              <w:t xml:space="preserve">simti </w:t>
            </w:r>
            <w:r w:rsidR="007C6148">
              <w:rPr>
                <w:rFonts w:asciiTheme="minorHAnsi" w:eastAsiaTheme="minorHAnsi" w:hAnsiTheme="minorHAnsi" w:cstheme="minorBidi"/>
                <w:lang w:eastAsia="en-US"/>
              </w:rPr>
              <w:t>četrdesmit euro, 0</w:t>
            </w:r>
            <w:r w:rsidRPr="005A34E7">
              <w:rPr>
                <w:rFonts w:asciiTheme="minorHAnsi" w:eastAsiaTheme="minorHAnsi" w:hAnsiTheme="minorHAnsi" w:cstheme="minorBidi"/>
                <w:lang w:eastAsia="en-US"/>
              </w:rPr>
              <w:t>0 centi)</w:t>
            </w:r>
            <w:r w:rsidRPr="005A34E7">
              <w:rPr>
                <w:rFonts w:asciiTheme="minorHAnsi" w:eastAsiaTheme="minorHAnsi" w:hAnsiTheme="minorHAnsi" w:cstheme="minorBidi"/>
                <w:i/>
                <w:lang w:eastAsia="en-US"/>
              </w:rPr>
              <w:t xml:space="preserve"> </w:t>
            </w:r>
            <w:r w:rsidRPr="005A34E7">
              <w:rPr>
                <w:rFonts w:asciiTheme="minorHAnsi" w:eastAsiaTheme="minorHAnsi" w:hAnsiTheme="minorHAnsi" w:cstheme="minorBidi"/>
                <w:lang w:eastAsia="en-US"/>
              </w:rPr>
              <w:t xml:space="preserve">apmērā </w:t>
            </w:r>
            <w:r w:rsidRPr="00CF1C47">
              <w:rPr>
                <w:rFonts w:asciiTheme="minorHAnsi" w:eastAsiaTheme="minorHAnsi" w:hAnsiTheme="minorHAnsi" w:cstheme="minorBidi"/>
                <w:lang w:eastAsia="en-US"/>
              </w:rPr>
              <w:t>(turpmā</w:t>
            </w:r>
            <w:r w:rsidR="00624FDC">
              <w:rPr>
                <w:rFonts w:asciiTheme="minorHAnsi" w:eastAsiaTheme="minorHAnsi" w:hAnsiTheme="minorHAnsi" w:cstheme="minorBidi"/>
                <w:lang w:eastAsia="en-US"/>
              </w:rPr>
              <w:t xml:space="preserve">k tekstā – Līguma summa), Preču cena bez </w:t>
            </w:r>
            <w:r w:rsidR="00624FDC" w:rsidRPr="007C6148">
              <w:rPr>
                <w:rFonts w:asciiTheme="minorHAnsi" w:eastAsiaTheme="minorHAnsi" w:hAnsiTheme="minorHAnsi" w:cstheme="minorBidi"/>
                <w:b/>
                <w:lang w:eastAsia="en-US"/>
              </w:rPr>
              <w:t xml:space="preserve">PVN </w:t>
            </w:r>
            <w:r w:rsidR="007C6148" w:rsidRPr="007C6148">
              <w:rPr>
                <w:rFonts w:asciiTheme="minorHAnsi" w:eastAsiaTheme="minorHAnsi" w:hAnsiTheme="minorHAnsi" w:cstheme="minorBidi"/>
                <w:b/>
                <w:lang w:eastAsia="en-US"/>
              </w:rPr>
              <w:t>EUR 4000</w:t>
            </w:r>
            <w:r w:rsidR="00624FDC" w:rsidRPr="007C6148">
              <w:rPr>
                <w:rFonts w:asciiTheme="minorHAnsi" w:eastAsiaTheme="minorHAnsi" w:hAnsiTheme="minorHAnsi" w:cstheme="minorBidi"/>
                <w:b/>
                <w:lang w:eastAsia="en-US"/>
              </w:rPr>
              <w:t>,00</w:t>
            </w:r>
            <w:r w:rsidR="00624FDC">
              <w:rPr>
                <w:rFonts w:asciiTheme="minorHAnsi" w:eastAsiaTheme="minorHAnsi" w:hAnsiTheme="minorHAnsi" w:cstheme="minorBidi"/>
                <w:lang w:eastAsia="en-US"/>
              </w:rPr>
              <w:t xml:space="preserve"> (</w:t>
            </w:r>
            <w:r w:rsidR="007C6148">
              <w:rPr>
                <w:rFonts w:asciiTheme="minorHAnsi" w:eastAsiaTheme="minorHAnsi" w:hAnsiTheme="minorHAnsi" w:cstheme="minorBidi"/>
                <w:lang w:eastAsia="en-US"/>
              </w:rPr>
              <w:t>četri</w:t>
            </w:r>
            <w:r w:rsidR="00624FDC">
              <w:rPr>
                <w:rFonts w:asciiTheme="minorHAnsi" w:eastAsiaTheme="minorHAnsi" w:hAnsiTheme="minorHAnsi" w:cstheme="minorBidi"/>
                <w:lang w:eastAsia="en-US"/>
              </w:rPr>
              <w:t xml:space="preserve"> tūkstoši euro, 00 centi);</w:t>
            </w:r>
          </w:p>
          <w:p w:rsidR="002F5A44" w:rsidRDefault="002F5A44" w:rsidP="002F5A44">
            <w:pPr>
              <w:spacing w:line="276" w:lineRule="auto"/>
              <w:jc w:val="both"/>
              <w:rPr>
                <w:rFonts w:eastAsia="Calibri"/>
                <w:sz w:val="22"/>
                <w:szCs w:val="22"/>
                <w:lang w:eastAsia="en-US"/>
              </w:rPr>
            </w:pPr>
            <w:r>
              <w:rPr>
                <w:rFonts w:asciiTheme="minorHAnsi" w:eastAsiaTheme="minorHAnsi" w:hAnsiTheme="minorHAnsi" w:cstheme="minorBidi"/>
                <w:lang w:eastAsia="en-US"/>
              </w:rPr>
              <w:t>Pasūtītājam ir tiesības vienpusēji palielināt iepirkuma līguma kopējo summu, rakstiski informējot par to Izpildītāju.</w:t>
            </w:r>
            <w:r w:rsidRPr="00F27A3D">
              <w:rPr>
                <w:rFonts w:eastAsia="Calibri"/>
                <w:sz w:val="22"/>
                <w:szCs w:val="22"/>
                <w:lang w:eastAsia="en-US"/>
              </w:rPr>
              <w:t xml:space="preserve"> </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3.2. Avansa maksājumi netiek paredzēti un šis nosacījums nav maināms.</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3.3. Attiecīgās pasūtītās Preces piegādes un šā pakalpojuma apmaksas procedūrā Puses izmanto preču pavadzīmes-rēķinus, kurus Puses  paraksta, ja Pasūtītājs ir saņēmis pasūtīto Preci. Katrā preču pavadzīmē-rēķinā Izpildītājs norāda Līguma datus, to skaitā (bet ne tikai) tā noslēgšanas datumu, nosaukumu un numuru, Pasūtītājs ir tiesīgs atteikt pieņemt un/vai parakstīt preču pavadzīmi-rēķinu bez minētajiem rekvizītiem.</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3.4. Ne vēlāk kā </w:t>
            </w:r>
            <w:r w:rsidRPr="00CF1C47">
              <w:rPr>
                <w:rFonts w:asciiTheme="minorHAnsi" w:eastAsiaTheme="minorHAnsi" w:hAnsiTheme="minorHAnsi" w:cstheme="minorBidi"/>
                <w:b/>
                <w:i/>
                <w:lang w:eastAsia="en-US"/>
              </w:rPr>
              <w:t>30</w:t>
            </w:r>
            <w:r w:rsidRPr="00CF1C47">
              <w:rPr>
                <w:rFonts w:asciiTheme="minorHAnsi" w:eastAsiaTheme="minorHAnsi" w:hAnsiTheme="minorHAnsi" w:cstheme="minorBidi"/>
                <w:lang w:eastAsia="en-US"/>
              </w:rPr>
              <w:t xml:space="preserve"> dienu laikā pēc pasūtīto kvalitatīvu un Pasūtītāja prasībām atbilstošu Preču piegādes, kā arī preču pavadzīmes-rēķina abpusējās parakstīšanas dienas, Pasūtītājs pārskaita Izpildītāja bankas norēķinu kontā  summu, kas ir vienāda ar attiecīgu piegādāto Preču piegādes vērtību (cenu).</w:t>
            </w:r>
          </w:p>
          <w:p w:rsidR="002F5A44" w:rsidRPr="00CF1C47" w:rsidRDefault="002F5A44" w:rsidP="002F5A44">
            <w:pPr>
              <w:tabs>
                <w:tab w:val="num" w:pos="1134"/>
              </w:tabs>
              <w:spacing w:line="276" w:lineRule="auto"/>
              <w:jc w:val="both"/>
              <w:rPr>
                <w:rFonts w:asciiTheme="minorHAnsi" w:eastAsiaTheme="minorHAnsi" w:hAnsiTheme="minorHAnsi" w:cstheme="minorBidi"/>
                <w:lang w:val="lt-LT" w:eastAsia="en-US"/>
              </w:rPr>
            </w:pPr>
            <w:r w:rsidRPr="00CF1C47">
              <w:rPr>
                <w:rFonts w:asciiTheme="minorHAnsi" w:eastAsiaTheme="minorHAnsi" w:hAnsiTheme="minorHAnsi" w:cstheme="minorBidi"/>
                <w:bCs/>
                <w:iCs/>
                <w:lang w:eastAsia="en-US"/>
              </w:rPr>
              <w:t xml:space="preserve">3.5. Izpildītājs piegādā Preces par cenām, kādas noteiktas attiecīgo Preču piegādei šajā līgumā. </w:t>
            </w:r>
            <w:r w:rsidRPr="00CF1C47">
              <w:rPr>
                <w:rFonts w:asciiTheme="minorHAnsi" w:eastAsiaTheme="minorHAnsi" w:hAnsiTheme="minorHAnsi" w:cstheme="minorBidi"/>
                <w:lang w:eastAsia="en-US"/>
              </w:rPr>
              <w:t>Līgumā noteiktajās Preču piegādes cenās ietilpst visa Izpildītājam maksājamā atlīdzība par attiecīgo Preču piegādi, proti, visi Izpildītāja tiešie un netiešie izdevumi, kas saistīti ar Izpildītājam Līgumā pielīgto saistību izpildi.</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lastRenderedPageBreak/>
              <w:t>3.6. Ja Izpildītājs nepilda savas no Līguma izrietošas saistības, tas maksā līgumsodu 0,1% apmērā no neizpildīto saistību vērtības par katru saistību izpildes nokavējuma dienu, bet ne vairāk kā 10% no neizpildīto saistību vērtības.</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3.7. Ja Pasūtītājs nepilda savas no Līguma izrietošas saistības, tas maksā līgumsodu 0,1% apmērā no neizpildīto saistību vērtības par katru saistību izpildes nokavējuma dienu, bet ne vairāk kā 10% no neizpildīto saistību vērtības.</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3.8. Līguma 3.6. un 3.7.apakšpunktā noteiktā līgumsoda samaksa neatbrīvo Puses no līgumsaistību izpildes. Pasūtītājam ir tiesības ieturēt aprēķināto līgumsodu no jebkurām Izpildītājam izmaksājamām summām. Līgumā noteiktie līgumsodi nav uzskatāmi par zaudējumu atlīdzību.</w:t>
            </w:r>
          </w:p>
          <w:p w:rsidR="002F5A44" w:rsidRPr="00CF1C47" w:rsidRDefault="002F5A44" w:rsidP="002F5A44">
            <w:pPr>
              <w:spacing w:line="276" w:lineRule="auto"/>
              <w:jc w:val="both"/>
              <w:rPr>
                <w:rFonts w:asciiTheme="minorHAnsi" w:eastAsiaTheme="minorHAnsi" w:hAnsiTheme="minorHAnsi" w:cstheme="minorBidi"/>
                <w:lang w:eastAsia="en-US"/>
              </w:rPr>
            </w:pPr>
          </w:p>
          <w:p w:rsidR="002F5A44" w:rsidRPr="00CF1C47" w:rsidRDefault="002F5A44" w:rsidP="002F5A44">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4. PREČU PIEGĀDES KĀRTĪBA, PREČU NODOŠANAS UN PIEŅEMŠANAS KĀRTĪBA, KVALITĀTES ATBILSTĪBAS PĀRBAUDE</w:t>
            </w:r>
          </w:p>
          <w:p w:rsidR="002F5A44" w:rsidRPr="00CF1C47" w:rsidRDefault="002F5A44" w:rsidP="002F5A44">
            <w:pPr>
              <w:spacing w:line="276" w:lineRule="auto"/>
              <w:jc w:val="center"/>
              <w:rPr>
                <w:rFonts w:asciiTheme="minorHAnsi" w:eastAsiaTheme="minorHAnsi" w:hAnsiTheme="minorHAnsi" w:cstheme="minorBidi"/>
                <w:b/>
                <w:lang w:eastAsia="en-US"/>
              </w:rPr>
            </w:pP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4.1. Izpildītājs piegādā tās un tikai tās Preces, kuras Pasūtītājs ir pasūtījis, izdarot pieprasījumu. Pasūtītājs pasūta Preces, ievērojot nepieciešamību un savas finansiālās iespējas. Jebkurā gadījumā pieprasījuma izdarīšana ir Pasūtītāja tiesības nevis pienākums. Līguma darbības laikā Pasūtītājs ir tiesīgs izdarīt neierobežotu pieprasījumu skaitu, kamēr saskaņā ar Līgumu pasūtīto Preču kopējā vērtība (cena) nesasniedza Līguma summu.</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4.2. Pasūtītājs izdara pieprasījumu rakstiski, nosūtot to Izpildītājam pa pastu, pa faksu, pa elektronisko pastu vai iesniedzot to Izpildītājam pret parakstu. Pa pastu nosūtīts pieprasījums uzskatāms par Izpildītāja saņemtu septītajā dienā no tā nodošanas pastā. Pa faksu vai pa elektronisko pastu nosūtīts pieprasījums uzskatāms par saņemtu dienā, kad Izpildītājs tādā pašā veidā (t.i., pa faksu vai pa elektronisko pastu) nosūtījis Pasūtītājam rakstisku apliecinājumu par pieprasījuma saņemšanu. Izpildītājam pret parakstu iesniegts pieprasījums uzskatāms par saņemtu iesniegšanas dienā. Ja Pasūtītājs vienlaicīgi izdara pieprasījumu vairākos no iepriekš minētiem veidiem, tad uzskatāms, ka Izpildītājs pieprasījumu saņēmis dienā, kurā iestājas agrākais no šajā Līguma punktā iepriekš norādītajiem pieprasījuma saņemšanas faktiem.</w:t>
            </w:r>
          </w:p>
          <w:p w:rsidR="002F5A44" w:rsidRPr="00CF1C47" w:rsidRDefault="002F5A44" w:rsidP="002F5A44">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4.3. Izpildītājam ir pienākums nodrošināt rakstisku pieprasījumu pieņemšanu no Pasūtītāja darba dienās no plkst. 08.00 līdz plkst. 16.30.</w:t>
            </w:r>
          </w:p>
          <w:p w:rsidR="002F5A44" w:rsidRPr="00CF1C47" w:rsidRDefault="002F5A44" w:rsidP="002F5A44">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4.4. Izpildītājs piegādā Pasūtītāja pasūtītos un tā prasībām atbilstošas Preces Pasūtītāja darba laikā, nodrošinot tādu piegādes termiņu ievērošanu un piegādes vietu, kādi norādīti tehniskajā specifikācijā.</w:t>
            </w:r>
          </w:p>
          <w:p w:rsidR="002F5A44" w:rsidRPr="00CF1C47" w:rsidRDefault="002F5A44" w:rsidP="002F5A44">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4.5. Izpildītājs piegādā Preces, izmantojot savā rīcībā esošo darbaspēku, darbarīkus, ierīces, iekārtas, līdzekļus, transportlīdzekļus.</w:t>
            </w:r>
          </w:p>
          <w:p w:rsidR="002F5A44" w:rsidRPr="00CF1C47" w:rsidRDefault="002F5A44" w:rsidP="002F5A44">
            <w:pPr>
              <w:tabs>
                <w:tab w:val="num" w:pos="1134"/>
              </w:tabs>
              <w:spacing w:line="276" w:lineRule="auto"/>
              <w:jc w:val="both"/>
              <w:rPr>
                <w:rFonts w:asciiTheme="minorHAnsi" w:eastAsiaTheme="minorHAnsi" w:hAnsiTheme="minorHAnsi" w:cstheme="minorBidi"/>
                <w:bCs/>
                <w:iCs/>
                <w:lang w:eastAsia="en-US"/>
              </w:rPr>
            </w:pPr>
            <w:r w:rsidRPr="00CF1C47">
              <w:rPr>
                <w:rFonts w:asciiTheme="minorHAnsi" w:eastAsiaTheme="minorHAnsi" w:hAnsiTheme="minorHAnsi" w:cstheme="minorBidi"/>
                <w:lang w:eastAsia="en-US"/>
              </w:rPr>
              <w:t xml:space="preserve">4.6. </w:t>
            </w:r>
            <w:r w:rsidRPr="00CF1C47">
              <w:rPr>
                <w:rFonts w:asciiTheme="minorHAnsi" w:eastAsiaTheme="minorHAnsi" w:hAnsiTheme="minorHAnsi" w:cstheme="minorBidi"/>
                <w:bCs/>
                <w:iCs/>
                <w:lang w:eastAsia="en-US"/>
              </w:rPr>
              <w:t xml:space="preserve">Preces pieņemšana notiek Pasūtītāja pārstāvja klātbūtnē, piedaloties Izpildītāja pārstāvim. Par konkrētu Preces piegādes dienu Izpildītājs informē Pasūtītāju vismaz 3 (trīs) darba dienas iepriekš. Par atklātiem trūkumiem vai savstarpējām </w:t>
            </w:r>
            <w:smartTag w:uri="schemas-tilde-lv/tildestengine" w:element="veidnes">
              <w:smartTagPr>
                <w:attr w:name="baseform" w:val="pretenzij|a"/>
                <w:attr w:name="id" w:val="-1"/>
                <w:attr w:name="text" w:val="pretenzijām"/>
              </w:smartTagPr>
              <w:r w:rsidRPr="00CF1C47">
                <w:rPr>
                  <w:rFonts w:asciiTheme="minorHAnsi" w:eastAsiaTheme="minorHAnsi" w:hAnsiTheme="minorHAnsi" w:cstheme="minorBidi"/>
                  <w:bCs/>
                  <w:iCs/>
                  <w:lang w:eastAsia="en-US"/>
                </w:rPr>
                <w:t>pretenzijām</w:t>
              </w:r>
            </w:smartTag>
            <w:r w:rsidRPr="00CF1C47">
              <w:rPr>
                <w:rFonts w:asciiTheme="minorHAnsi" w:eastAsiaTheme="minorHAnsi" w:hAnsiTheme="minorHAnsi" w:cstheme="minorBidi"/>
                <w:bCs/>
                <w:iCs/>
                <w:lang w:eastAsia="en-US"/>
              </w:rPr>
              <w:t xml:space="preserve"> tiek sastādīts defektu akts. Pasūtītājs nepieņem Līguma nosacījumiem neatbilstošu Preci.</w:t>
            </w:r>
          </w:p>
          <w:p w:rsidR="002F5A44" w:rsidRPr="00CF1C47" w:rsidRDefault="002F5A44" w:rsidP="002F5A44">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4.7. Ja Preces pieņemšanas laikā jebkura no Pusēm konstatē, ka Prece ir bojāta, nekvalitatīva vai citādi neatbilst līguma nosacījumiem, Izpildītājs novērš šo trūkumu </w:t>
            </w:r>
            <w:r w:rsidRPr="00E64A46">
              <w:rPr>
                <w:rFonts w:asciiTheme="minorHAnsi" w:eastAsiaTheme="minorHAnsi" w:hAnsiTheme="minorHAnsi" w:cstheme="minorBidi"/>
                <w:b/>
                <w:highlight w:val="yellow"/>
                <w:lang w:eastAsia="en-US"/>
              </w:rPr>
              <w:t>5</w:t>
            </w:r>
            <w:r w:rsidRPr="00CF1C47">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 xml:space="preserve">darba </w:t>
            </w:r>
            <w:r w:rsidRPr="00CF1C47">
              <w:rPr>
                <w:rFonts w:asciiTheme="minorHAnsi" w:eastAsiaTheme="minorHAnsi" w:hAnsiTheme="minorHAnsi" w:cstheme="minorBidi"/>
                <w:lang w:eastAsia="en-US"/>
              </w:rPr>
              <w:t xml:space="preserve">dienu laikā no tā </w:t>
            </w:r>
            <w:r w:rsidRPr="00CF1C47">
              <w:rPr>
                <w:rFonts w:asciiTheme="minorHAnsi" w:eastAsiaTheme="minorHAnsi" w:hAnsiTheme="minorHAnsi" w:cstheme="minorBidi"/>
                <w:lang w:eastAsia="en-US"/>
              </w:rPr>
              <w:lastRenderedPageBreak/>
              <w:t>atklāšanas dienas vai apmaina Preci pret jauno. Atklāto trūkumu novēršana neietekmē Līgumā noteikto Preces piegādes termiņu, līdz ar ko neatbrīvo Izpildītāju no negatīvajām sekām, kas izriet no šā termiņa neievērošanas.</w:t>
            </w:r>
          </w:p>
          <w:p w:rsidR="002F5A44" w:rsidRPr="00CF1C47" w:rsidRDefault="002F5A44" w:rsidP="002F5A44">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4.8. Pasūtītājs ir tiesīgs at</w:t>
            </w:r>
            <w:r w:rsidR="00E64A46">
              <w:rPr>
                <w:rFonts w:asciiTheme="minorHAnsi" w:eastAsiaTheme="minorHAnsi" w:hAnsiTheme="minorHAnsi" w:cstheme="minorBidi"/>
                <w:lang w:eastAsia="en-US"/>
              </w:rPr>
              <w:t>dot atpakaļ Izpildītājam</w:t>
            </w:r>
            <w:r w:rsidRPr="00CF1C47">
              <w:rPr>
                <w:rFonts w:asciiTheme="minorHAnsi" w:eastAsiaTheme="minorHAnsi" w:hAnsiTheme="minorHAnsi" w:cstheme="minorBidi"/>
                <w:lang w:eastAsia="en-US"/>
              </w:rPr>
              <w:t xml:space="preserve"> Preci, kuras neatbilstību Pasūtītāja prasībām nav bijis iespējams konstatēt Preces pieņemšanas brīdī, bet Izpildītājam ir pienākums to apmainīt pret derīgu viena mēneša laikā no preču pavadzīmes-rēķina abpusējās parakstīšanas dienas.</w:t>
            </w:r>
          </w:p>
          <w:p w:rsidR="002F5A44" w:rsidRPr="00CF1C47" w:rsidRDefault="002F5A44" w:rsidP="002F5A44">
            <w:pPr>
              <w:tabs>
                <w:tab w:val="num" w:pos="1134"/>
              </w:tabs>
              <w:spacing w:line="276" w:lineRule="auto"/>
              <w:jc w:val="both"/>
              <w:rPr>
                <w:rFonts w:asciiTheme="minorHAnsi" w:eastAsiaTheme="minorHAnsi" w:hAnsiTheme="minorHAnsi" w:cstheme="minorBidi"/>
                <w:lang w:eastAsia="en-US"/>
              </w:rPr>
            </w:pPr>
          </w:p>
          <w:p w:rsidR="002F5A44" w:rsidRPr="00CF1C47" w:rsidRDefault="002F5A44" w:rsidP="002F5A44">
            <w:pPr>
              <w:spacing w:line="276" w:lineRule="auto"/>
              <w:jc w:val="center"/>
              <w:rPr>
                <w:rFonts w:asciiTheme="minorHAnsi" w:eastAsiaTheme="minorHAnsi" w:hAnsiTheme="minorHAnsi" w:cstheme="minorBidi"/>
                <w:b/>
                <w:bCs/>
                <w:iCs/>
                <w:lang w:eastAsia="en-US"/>
              </w:rPr>
            </w:pPr>
            <w:r w:rsidRPr="00CF1C47">
              <w:rPr>
                <w:rFonts w:asciiTheme="minorHAnsi" w:eastAsiaTheme="minorHAnsi" w:hAnsiTheme="minorHAnsi" w:cstheme="minorBidi"/>
                <w:b/>
                <w:bCs/>
                <w:iCs/>
                <w:lang w:eastAsia="en-US"/>
              </w:rPr>
              <w:t>5. GARANTIJA</w:t>
            </w:r>
          </w:p>
          <w:p w:rsidR="002F5A44" w:rsidRPr="00CF1C47" w:rsidRDefault="002F5A44" w:rsidP="002F5A44">
            <w:pPr>
              <w:spacing w:line="276" w:lineRule="auto"/>
              <w:jc w:val="both"/>
              <w:rPr>
                <w:rFonts w:asciiTheme="minorHAnsi" w:eastAsiaTheme="minorHAnsi" w:hAnsiTheme="minorHAnsi" w:cstheme="minorBidi"/>
                <w:lang w:eastAsia="en-US"/>
              </w:rPr>
            </w:pPr>
          </w:p>
          <w:p w:rsidR="002F5A44" w:rsidRPr="00CF1C47" w:rsidRDefault="002F5A44" w:rsidP="002F5A44">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5.1. Izpildītājs garantē piegādāt</w:t>
            </w:r>
            <w:r w:rsidR="00781AFB">
              <w:rPr>
                <w:rFonts w:asciiTheme="minorHAnsi" w:eastAsiaTheme="minorHAnsi" w:hAnsiTheme="minorHAnsi" w:cstheme="minorBidi"/>
                <w:lang w:eastAsia="en-US"/>
              </w:rPr>
              <w:t>ās Preces kvalitāti un nodrošina</w:t>
            </w:r>
            <w:r w:rsidRPr="00CF1C47">
              <w:rPr>
                <w:rFonts w:asciiTheme="minorHAnsi" w:eastAsiaTheme="minorHAnsi" w:hAnsiTheme="minorHAnsi" w:cstheme="minorBidi"/>
                <w:lang w:eastAsia="en-US"/>
              </w:rPr>
              <w:t xml:space="preserve"> Preces ražotāja garantijas saistību izpildi attiecībā uz visām piegādātajām Precēm tādos termiņos un apjomā, kādā to deklarē šo Preču ražotājs.</w:t>
            </w:r>
          </w:p>
          <w:p w:rsidR="002F5A44" w:rsidRPr="00CF1C47" w:rsidRDefault="002F5A44" w:rsidP="002F5A44">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5.2. J</w:t>
            </w:r>
            <w:r w:rsidR="00781AFB">
              <w:rPr>
                <w:rFonts w:asciiTheme="minorHAnsi" w:eastAsiaTheme="minorHAnsi" w:hAnsiTheme="minorHAnsi" w:cstheme="minorBidi"/>
                <w:lang w:eastAsia="en-US"/>
              </w:rPr>
              <w:t>a garantijas periodā Precei roda</w:t>
            </w:r>
            <w:r w:rsidRPr="00CF1C47">
              <w:rPr>
                <w:rFonts w:asciiTheme="minorHAnsi" w:eastAsiaTheme="minorHAnsi" w:hAnsiTheme="minorHAnsi" w:cstheme="minorBidi"/>
                <w:lang w:eastAsia="en-US"/>
              </w:rPr>
              <w:t xml:space="preserve">s jebkādi tās normālas darbības traucējumi, defekti vai bojājumi, kuriem par iemeslu kļuva no Pasūtītāja neatkarīgie apstākļi un par kuru rašanos nav vainojams Pasūtītāja personāls, Izpildītājam ir pienākums par saviem līdzekļiem </w:t>
            </w:r>
            <w:r w:rsidRPr="00326DBA">
              <w:rPr>
                <w:rFonts w:asciiTheme="minorHAnsi" w:eastAsiaTheme="minorHAnsi" w:hAnsiTheme="minorHAnsi" w:cstheme="minorBidi"/>
                <w:highlight w:val="yellow"/>
                <w:lang w:eastAsia="en-US"/>
              </w:rPr>
              <w:t>15 dienu laikā</w:t>
            </w:r>
            <w:r w:rsidRPr="00CF1C47">
              <w:rPr>
                <w:rFonts w:asciiTheme="minorHAnsi" w:eastAsiaTheme="minorHAnsi" w:hAnsiTheme="minorHAnsi" w:cstheme="minorBidi"/>
                <w:lang w:eastAsia="en-US"/>
              </w:rPr>
              <w:t xml:space="preserve"> no pretenzijas nosūtīšanas dienas tos novērst, apmainot Preci pret kvalitatīvu vai izlabojot to, atgriežot Precei normālu darbību un ražotāja nodrošinātas īpašības (turpmāk tekstā – Garantijas darbi). Garantijas darbu laikā Izpildītājs nodrošina Pasūtītājam iespēju netraucēti un nepārtraukti veikt savu saimniecisku darbību, ciktāl tās veikšana ir atkarīga no Preces normālas darbības.</w:t>
            </w:r>
          </w:p>
          <w:p w:rsidR="002F5A44" w:rsidRPr="00CF1C47" w:rsidRDefault="002F5A44" w:rsidP="002F5A44">
            <w:pPr>
              <w:tabs>
                <w:tab w:val="num" w:pos="1134"/>
              </w:tabs>
              <w:spacing w:line="276" w:lineRule="auto"/>
              <w:jc w:val="both"/>
              <w:rPr>
                <w:rFonts w:asciiTheme="minorHAnsi" w:eastAsiaTheme="minorHAnsi" w:hAnsiTheme="minorHAnsi" w:cstheme="minorBidi"/>
                <w:b/>
                <w:bCs/>
                <w:iCs/>
                <w:lang w:eastAsia="en-US"/>
              </w:rPr>
            </w:pPr>
          </w:p>
          <w:p w:rsidR="002F5A44" w:rsidRPr="00CF1C47" w:rsidRDefault="002F5A44" w:rsidP="002F5A44">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6. PUŠU TIESĪBAS UN PIENĀKUMI</w:t>
            </w:r>
          </w:p>
          <w:p w:rsidR="002F5A44" w:rsidRPr="00CF1C47" w:rsidRDefault="002F5A44" w:rsidP="002F5A44">
            <w:pPr>
              <w:spacing w:line="276" w:lineRule="auto"/>
              <w:jc w:val="center"/>
              <w:rPr>
                <w:rFonts w:asciiTheme="minorHAnsi" w:eastAsiaTheme="minorHAnsi" w:hAnsiTheme="minorHAnsi" w:cstheme="minorBidi"/>
                <w:b/>
                <w:lang w:eastAsia="en-US"/>
              </w:rPr>
            </w:pPr>
          </w:p>
          <w:p w:rsidR="002F5A44" w:rsidRPr="00CF1C47" w:rsidRDefault="002F5A44" w:rsidP="002F5A44">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lang w:eastAsia="en-US"/>
              </w:rPr>
              <w:t>6.1. Izpildītājs apņemas:</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6.1.1. Piegādāt Pasūtītājam kvalitatīvas Preces atbilstoši</w:t>
            </w:r>
            <w:r w:rsidRPr="00CF1C47">
              <w:rPr>
                <w:rFonts w:asciiTheme="minorHAnsi" w:eastAsiaTheme="minorHAnsi" w:hAnsiTheme="minorHAnsi" w:cstheme="minorBidi"/>
                <w:i/>
                <w:lang w:eastAsia="en-US"/>
              </w:rPr>
              <w:t xml:space="preserve"> </w:t>
            </w:r>
            <w:r w:rsidRPr="00CF1C47">
              <w:rPr>
                <w:rFonts w:asciiTheme="minorHAnsi" w:eastAsiaTheme="minorHAnsi" w:hAnsiTheme="minorHAnsi" w:cstheme="minorBidi"/>
                <w:lang w:eastAsia="en-US"/>
              </w:rPr>
              <w:t>Pasūtītāja prasībām un pasūtījumam, ievērojot attiecīgās nozares un profesijas labo praksi;</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6.1.2. nodot Pasūtītājam īpašumā Preces, kā arī kontrolējošās iestādes vai citas institūcijas izsniegtos dokumentus, kas apliecina Preču atbilstību noteiktiem standartiem, izskaidrot Preču glabāšanas un drošības noteikumus, kā arī izsniegt Pasūtītājam citus dokumentus, kuri tam varētu būt noderīgi Preču lietošanas vai ekspluatācijas laikā (sertifikāti, darba instrukcijas u.c.); </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6.1.3. pēc kvalitatīvo Preču piegādes nodot tās Pasūtītājam īpašumā, parakstot preču pavadzīmi-rēķinu.</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6.2. Pasūtītājs  apņemas:</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6.2.1. norēķināties ar Izpildītāju, samaksājot tam attiecīgo Preču piegādes vērtību (cenu) par kvalitatīvo, Pasūtītāja prasībām un attiecīgajam pasūtījumam atbilstošo savlaicīgu Preču piegādi Līgumā noteiktajā termiņā un kārtībā;</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6.2.2. nelikt Izpildītājam šķēršļus Līguma nosacījumu izpildei;</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6.2.3. pieņemt Preces, parakstot Izpildītāja iesniegto preču pavadzīmi-rēķinu, ja Izpildītājs ir piegādājis kvalitatīvas un Pasūtītāja prasībām atbilstošas Preces, bez defektiem un trūkumiem.</w:t>
            </w:r>
          </w:p>
          <w:p w:rsidR="002F5A44" w:rsidRPr="00CF1C47" w:rsidRDefault="002F5A44" w:rsidP="002F5A44">
            <w:pPr>
              <w:spacing w:line="276" w:lineRule="auto"/>
              <w:jc w:val="both"/>
              <w:rPr>
                <w:rFonts w:asciiTheme="minorHAnsi" w:eastAsiaTheme="minorHAnsi" w:hAnsiTheme="minorHAnsi" w:cstheme="minorBidi"/>
                <w:lang w:eastAsia="en-US"/>
              </w:rPr>
            </w:pPr>
          </w:p>
          <w:p w:rsidR="009C2EC7" w:rsidRDefault="009C2EC7" w:rsidP="002F5A44">
            <w:pPr>
              <w:spacing w:line="276" w:lineRule="auto"/>
              <w:jc w:val="center"/>
              <w:rPr>
                <w:rFonts w:asciiTheme="minorHAnsi" w:eastAsiaTheme="minorHAnsi" w:hAnsiTheme="minorHAnsi" w:cstheme="minorBidi"/>
                <w:b/>
                <w:lang w:eastAsia="en-US"/>
              </w:rPr>
            </w:pPr>
          </w:p>
          <w:p w:rsidR="009C2EC7" w:rsidRDefault="009C2EC7" w:rsidP="002F5A44">
            <w:pPr>
              <w:spacing w:line="276" w:lineRule="auto"/>
              <w:jc w:val="center"/>
              <w:rPr>
                <w:rFonts w:asciiTheme="minorHAnsi" w:eastAsiaTheme="minorHAnsi" w:hAnsiTheme="minorHAnsi" w:cstheme="minorBidi"/>
                <w:b/>
                <w:lang w:eastAsia="en-US"/>
              </w:rPr>
            </w:pPr>
          </w:p>
          <w:p w:rsidR="009C2EC7" w:rsidRDefault="009C2EC7" w:rsidP="002F5A44">
            <w:pPr>
              <w:spacing w:line="276" w:lineRule="auto"/>
              <w:jc w:val="center"/>
              <w:rPr>
                <w:rFonts w:asciiTheme="minorHAnsi" w:eastAsiaTheme="minorHAnsi" w:hAnsiTheme="minorHAnsi" w:cstheme="minorBidi"/>
                <w:b/>
                <w:lang w:eastAsia="en-US"/>
              </w:rPr>
            </w:pPr>
          </w:p>
          <w:p w:rsidR="002F5A44" w:rsidRPr="00CF1C47" w:rsidRDefault="002F5A44" w:rsidP="002F5A44">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 xml:space="preserve">7. STRĪDU IZSKATĪŠANAS KĀRTĪBA UN </w:t>
            </w:r>
            <w:smartTag w:uri="urn:schemas-microsoft-com:office:smarttags" w:element="stockticker">
              <w:r w:rsidRPr="00CF1C47">
                <w:rPr>
                  <w:rFonts w:asciiTheme="minorHAnsi" w:eastAsiaTheme="minorHAnsi" w:hAnsiTheme="minorHAnsi" w:cstheme="minorBidi"/>
                  <w:b/>
                  <w:lang w:eastAsia="en-US"/>
                </w:rPr>
                <w:t>CITI</w:t>
              </w:r>
            </w:smartTag>
            <w:r w:rsidRPr="00CF1C47">
              <w:rPr>
                <w:rFonts w:asciiTheme="minorHAnsi" w:eastAsiaTheme="minorHAnsi" w:hAnsiTheme="minorHAnsi" w:cstheme="minorBidi"/>
                <w:b/>
                <w:lang w:eastAsia="en-US"/>
              </w:rPr>
              <w:t xml:space="preserve"> NOSACĪJUMI</w:t>
            </w:r>
          </w:p>
          <w:p w:rsidR="002F5A44" w:rsidRPr="00CF1C47" w:rsidRDefault="002F5A44" w:rsidP="002F5A44">
            <w:pPr>
              <w:spacing w:line="276" w:lineRule="auto"/>
              <w:jc w:val="both"/>
              <w:rPr>
                <w:rFonts w:asciiTheme="minorHAnsi" w:eastAsiaTheme="minorHAnsi" w:hAnsiTheme="minorHAnsi" w:cstheme="minorBidi"/>
                <w:b/>
                <w:lang w:eastAsia="en-US"/>
              </w:rPr>
            </w:pP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7.1. 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CF1C47">
                <w:rPr>
                  <w:rFonts w:asciiTheme="minorHAnsi" w:eastAsiaTheme="minorHAnsi" w:hAnsiTheme="minorHAnsi" w:cstheme="minorBidi"/>
                  <w:lang w:eastAsia="en-US"/>
                </w:rPr>
                <w:t>aktos</w:t>
              </w:r>
            </w:smartTag>
            <w:r w:rsidRPr="00CF1C47">
              <w:rPr>
                <w:rFonts w:asciiTheme="minorHAnsi" w:eastAsiaTheme="minorHAnsi" w:hAnsiTheme="minorHAnsi" w:cstheme="minorBidi"/>
                <w:lang w:eastAsia="en-US"/>
              </w:rPr>
              <w:t xml:space="preserve"> noteiktajā kārtībā.</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7.2. Ar Līguma izpildi saistītos jautājumus risina šādi Pušu pilnvarotie pārstāvji:</w:t>
            </w:r>
          </w:p>
          <w:p w:rsidR="002F5A44" w:rsidRPr="00CF1C47" w:rsidRDefault="002F5A44" w:rsidP="002F5A44">
            <w:pPr>
              <w:spacing w:line="276" w:lineRule="auto"/>
              <w:ind w:firstLine="720"/>
              <w:jc w:val="both"/>
              <w:rPr>
                <w:rFonts w:asciiTheme="minorHAnsi" w:eastAsiaTheme="minorHAnsi" w:hAnsiTheme="minorHAnsi" w:cstheme="minorBidi"/>
                <w:i/>
                <w:lang w:eastAsia="en-US"/>
              </w:rPr>
            </w:pPr>
            <w:r w:rsidRPr="00CF1C47">
              <w:rPr>
                <w:rFonts w:asciiTheme="minorHAnsi" w:eastAsiaTheme="minorHAnsi" w:hAnsiTheme="minorHAnsi" w:cstheme="minorBidi"/>
                <w:lang w:eastAsia="en-US"/>
              </w:rPr>
              <w:t xml:space="preserve">7.2.1. Pasūtītāja pilnvarotais pārstāvis ir </w:t>
            </w:r>
            <w:r w:rsidRPr="00CF1C47">
              <w:rPr>
                <w:rFonts w:asciiTheme="minorHAnsi" w:eastAsiaTheme="minorHAnsi" w:hAnsiTheme="minorHAnsi" w:cstheme="minorBidi"/>
                <w:i/>
                <w:highlight w:val="yellow"/>
                <w:lang w:eastAsia="en-US"/>
              </w:rPr>
              <w:t>&lt;amats, vārds, uzvārds, tālruņa numurs, e-pasta adrese&gt;</w:t>
            </w:r>
            <w:r w:rsidRPr="00CF1C47">
              <w:rPr>
                <w:rFonts w:asciiTheme="minorHAnsi" w:eastAsiaTheme="minorHAnsi" w:hAnsiTheme="minorHAnsi" w:cstheme="minorBidi"/>
                <w:i/>
                <w:lang w:eastAsia="en-US"/>
              </w:rPr>
              <w:t>;</w:t>
            </w:r>
          </w:p>
          <w:p w:rsidR="002F5A44" w:rsidRPr="00CF1C47" w:rsidRDefault="002F5A44" w:rsidP="002F5A44">
            <w:pPr>
              <w:pStyle w:val="ListParagraph"/>
              <w:spacing w:line="276" w:lineRule="auto"/>
              <w:ind w:left="360" w:firstLine="360"/>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7.2.2. Izpildītāja pilnvarotais pārstāvis ir </w:t>
            </w:r>
            <w:r w:rsidRPr="00CF1C47">
              <w:rPr>
                <w:rFonts w:asciiTheme="minorHAnsi" w:eastAsiaTheme="minorHAnsi" w:hAnsiTheme="minorHAnsi" w:cstheme="minorBidi"/>
                <w:i/>
                <w:highlight w:val="yellow"/>
                <w:lang w:eastAsia="en-US"/>
              </w:rPr>
              <w:t>&lt;amats, vārds, uzvārds, tālruņa numurs, e-pasta adrese&gt;</w:t>
            </w:r>
            <w:r w:rsidRPr="00CF1C47">
              <w:rPr>
                <w:rFonts w:asciiTheme="minorHAnsi" w:eastAsiaTheme="minorHAnsi" w:hAnsiTheme="minorHAnsi" w:cstheme="minorBidi"/>
                <w:lang w:eastAsia="en-US"/>
              </w:rPr>
              <w:t>;</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7.3. Pušu pilnvarotajiem pārstāvjiem ir šādas tiesības un pienākumi:</w:t>
            </w:r>
          </w:p>
          <w:p w:rsidR="002F5A44" w:rsidRPr="00CF1C47" w:rsidRDefault="002F5A44" w:rsidP="002F5A44">
            <w:pPr>
              <w:pStyle w:val="ListParagraph"/>
              <w:spacing w:line="276" w:lineRule="auto"/>
              <w:ind w:left="1418" w:hanging="709"/>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7.3.1. nosūtīt un saņemt Preču pasūtījumu, apstiprināt tā saņemšanu Līguma noteiktajā kārtībā;</w:t>
            </w:r>
          </w:p>
          <w:p w:rsidR="002F5A44" w:rsidRPr="00CF1C47" w:rsidRDefault="002F5A44" w:rsidP="002F5A44">
            <w:pPr>
              <w:pStyle w:val="ListParagraph"/>
              <w:spacing w:line="276" w:lineRule="auto"/>
              <w:ind w:left="1418" w:hanging="698"/>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7.3.2. nodot un pieņemt Preces, pārbaudot tās stāvokli un atbilstību Līguma noteikumiem, iesniegt, pieņemt un parakstīt preču pavadzīmi-rēķinu, kā arī Līguma noteiktajos gadījumos atteikt to darīt;</w:t>
            </w:r>
          </w:p>
          <w:p w:rsidR="002F5A44" w:rsidRPr="00CF1C47" w:rsidRDefault="002F5A44" w:rsidP="002F5A44">
            <w:pPr>
              <w:pStyle w:val="ListParagraph"/>
              <w:spacing w:line="276" w:lineRule="auto"/>
              <w:ind w:left="360" w:firstLine="360"/>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7.2.3. risināt jautājumus, kas saistīti ar nekvalitatīvu piegādes pakalpojumu sniegšanu.</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7.4. Par pilnvaroto pārstāvju maiņu Puses informē viena otru rakstveidā.</w:t>
            </w:r>
          </w:p>
          <w:p w:rsidR="002F5A44" w:rsidRPr="00CF1C47" w:rsidRDefault="002F5A44" w:rsidP="002F5A44">
            <w:pPr>
              <w:tabs>
                <w:tab w:val="left" w:pos="993"/>
                <w:tab w:val="left" w:pos="2694"/>
                <w:tab w:val="left" w:pos="3261"/>
                <w:tab w:val="right" w:pos="8222"/>
                <w:tab w:val="right" w:pos="8789"/>
              </w:tabs>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7.5. Līgumu prioritātes secībā veido šādi dokumenti, kuri ir daļa no </w:t>
            </w:r>
            <w:smartTag w:uri="schemas-tilde-lv/tildestengine" w:element="veidnes">
              <w:smartTagPr>
                <w:attr w:name="text" w:val="Līguma"/>
                <w:attr w:name="id" w:val="-1"/>
                <w:attr w:name="baseform" w:val="līgum|s"/>
              </w:smartTagPr>
              <w:r w:rsidRPr="00CF1C47">
                <w:rPr>
                  <w:rFonts w:asciiTheme="minorHAnsi" w:eastAsiaTheme="minorHAnsi" w:hAnsiTheme="minorHAnsi" w:cstheme="minorBidi"/>
                  <w:lang w:eastAsia="en-US"/>
                </w:rPr>
                <w:t>Līguma</w:t>
              </w:r>
            </w:smartTag>
            <w:r w:rsidRPr="00CF1C47">
              <w:rPr>
                <w:rFonts w:asciiTheme="minorHAnsi" w:eastAsiaTheme="minorHAnsi" w:hAnsiTheme="minorHAnsi" w:cstheme="minorBidi"/>
                <w:lang w:eastAsia="en-US"/>
              </w:rPr>
              <w:t>:</w:t>
            </w:r>
          </w:p>
          <w:p w:rsidR="002F5A44" w:rsidRPr="00CF1C47" w:rsidRDefault="002F5A44" w:rsidP="002F5A44">
            <w:pPr>
              <w:rPr>
                <w:rFonts w:asciiTheme="minorHAnsi" w:eastAsiaTheme="minorHAnsi" w:hAnsiTheme="minorHAnsi" w:cstheme="minorBidi"/>
                <w:lang w:eastAsia="en-US"/>
              </w:rPr>
            </w:pPr>
          </w:p>
          <w:p w:rsidR="002F5A44" w:rsidRPr="00CF1C47" w:rsidRDefault="002F5A44" w:rsidP="002F5A44">
            <w:pPr>
              <w:numPr>
                <w:ilvl w:val="0"/>
                <w:numId w:val="3"/>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[a. šīs iepirkuma līgums;</w:t>
            </w:r>
          </w:p>
          <w:p w:rsidR="002F5A44" w:rsidRPr="00CF1C47" w:rsidRDefault="002F5A44" w:rsidP="002F5A44">
            <w:pPr>
              <w:numPr>
                <w:ilvl w:val="0"/>
                <w:numId w:val="3"/>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b. Iepirkuma procedūras tehniskā specifikācija;</w:t>
            </w:r>
          </w:p>
          <w:p w:rsidR="002F5A44" w:rsidRPr="00CF1C47" w:rsidRDefault="002F5A44" w:rsidP="002F5A44">
            <w:pPr>
              <w:numPr>
                <w:ilvl w:val="0"/>
                <w:numId w:val="3"/>
              </w:numPr>
              <w:tabs>
                <w:tab w:val="num" w:pos="720"/>
                <w:tab w:val="left" w:pos="993"/>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c. Pielikumi:</w:t>
            </w:r>
          </w:p>
          <w:p w:rsidR="002F5A44" w:rsidRPr="00CF1C47" w:rsidRDefault="002F5A44" w:rsidP="002F5A44">
            <w:pPr>
              <w:numPr>
                <w:ilvl w:val="0"/>
                <w:numId w:val="4"/>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 Iepirkuma procedūras laikā Izpildītāja sniegtā precizējošā informācija;</w:t>
            </w:r>
          </w:p>
          <w:p w:rsidR="002F5A44" w:rsidRPr="00CF1C47" w:rsidRDefault="002F5A44" w:rsidP="002F5A44">
            <w:pPr>
              <w:numPr>
                <w:ilvl w:val="0"/>
                <w:numId w:val="4"/>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 Iepirkuma procedūras laikā Pasūtītāja sniegtā precizējošā informācija;</w:t>
            </w:r>
          </w:p>
          <w:p w:rsidR="002F5A44" w:rsidRPr="00CF1C47" w:rsidRDefault="002F5A44" w:rsidP="002F5A44">
            <w:pPr>
              <w:numPr>
                <w:ilvl w:val="0"/>
                <w:numId w:val="3"/>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d. Izpildītāja piedāvājums;</w:t>
            </w:r>
          </w:p>
          <w:p w:rsidR="002F5A44" w:rsidRDefault="002F5A44" w:rsidP="002F5A44">
            <w:pPr>
              <w:numPr>
                <w:ilvl w:val="0"/>
                <w:numId w:val="3"/>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e. Izpildītāja pārstāvja pilnvaras apliecinošā dokumenta kopija.</w:t>
            </w:r>
          </w:p>
          <w:p w:rsidR="00087B64" w:rsidRDefault="00087B64" w:rsidP="002F5A44">
            <w:pPr>
              <w:numPr>
                <w:ilvl w:val="0"/>
                <w:numId w:val="3"/>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Pr>
                <w:rFonts w:asciiTheme="minorHAnsi" w:eastAsiaTheme="minorHAnsi" w:hAnsiTheme="minorHAnsi" w:cstheme="minorBidi"/>
                <w:highlight w:val="lightGray"/>
                <w:lang w:eastAsia="en-US"/>
              </w:rPr>
              <w:t>f. Veidnes:</w:t>
            </w:r>
          </w:p>
          <w:p w:rsidR="00087B64" w:rsidRPr="00CF1C47" w:rsidRDefault="00087B64" w:rsidP="002F5A44">
            <w:pPr>
              <w:numPr>
                <w:ilvl w:val="0"/>
                <w:numId w:val="3"/>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Pr>
                <w:rFonts w:asciiTheme="minorHAnsi" w:eastAsiaTheme="minorHAnsi" w:hAnsiTheme="minorHAnsi" w:cstheme="minorBidi"/>
                <w:highlight w:val="lightGray"/>
                <w:lang w:eastAsia="en-US"/>
              </w:rPr>
              <w:t>– defektu akta veidne.</w:t>
            </w:r>
          </w:p>
          <w:p w:rsidR="002F5A44" w:rsidRPr="00CF1C47" w:rsidRDefault="002F5A44" w:rsidP="002F5A44">
            <w:pPr>
              <w:tabs>
                <w:tab w:val="left" w:pos="993"/>
                <w:tab w:val="num" w:pos="2160"/>
                <w:tab w:val="left" w:pos="2694"/>
                <w:tab w:val="left" w:pos="3261"/>
                <w:tab w:val="right" w:pos="8222"/>
              </w:tabs>
              <w:jc w:val="both"/>
              <w:rPr>
                <w:rFonts w:asciiTheme="minorHAnsi" w:eastAsiaTheme="minorHAnsi" w:hAnsiTheme="minorHAnsi" w:cstheme="minorBidi"/>
                <w:highlight w:val="lightGray"/>
                <w:lang w:eastAsia="en-US"/>
              </w:rPr>
            </w:pPr>
          </w:p>
          <w:p w:rsidR="002F5A44" w:rsidRPr="00CF1C47" w:rsidRDefault="002F5A44" w:rsidP="002F5A44">
            <w:pPr>
              <w:tabs>
                <w:tab w:val="left" w:pos="993"/>
                <w:tab w:val="num" w:pos="2160"/>
                <w:tab w:val="left" w:pos="2694"/>
                <w:tab w:val="left" w:pos="3261"/>
                <w:tab w:val="right" w:pos="8222"/>
              </w:tabs>
              <w:jc w:val="both"/>
              <w:rPr>
                <w:rFonts w:asciiTheme="minorHAnsi" w:eastAsiaTheme="minorHAnsi" w:hAnsiTheme="minorHAnsi" w:cstheme="minorBidi"/>
                <w:lang w:eastAsia="en-US"/>
              </w:rPr>
            </w:pPr>
            <w:r w:rsidRPr="00CF1C47">
              <w:rPr>
                <w:rFonts w:asciiTheme="minorHAnsi" w:eastAsiaTheme="minorHAnsi" w:hAnsiTheme="minorHAnsi" w:cstheme="minorBidi"/>
                <w:highlight w:val="lightGray"/>
                <w:lang w:eastAsia="en-US"/>
              </w:rPr>
              <w:t>Pielikumi ir prioritāri tikai attiecībā uz dokumentu, ko tie groza.]</w:t>
            </w:r>
            <w:r w:rsidRPr="00CF1C47">
              <w:rPr>
                <w:rFonts w:asciiTheme="minorHAnsi" w:eastAsiaTheme="minorHAnsi" w:hAnsiTheme="minorHAnsi" w:cstheme="minorBidi"/>
                <w:highlight w:val="lightGray"/>
                <w:vertAlign w:val="superscript"/>
                <w:lang w:eastAsia="en-US"/>
              </w:rPr>
              <w:footnoteReference w:id="25"/>
            </w:r>
          </w:p>
          <w:p w:rsidR="002F5A44" w:rsidRPr="00CF1C47" w:rsidRDefault="002F5A44" w:rsidP="002F5A44">
            <w:pPr>
              <w:spacing w:line="276" w:lineRule="auto"/>
              <w:jc w:val="both"/>
              <w:rPr>
                <w:rFonts w:asciiTheme="minorHAnsi" w:eastAsiaTheme="minorHAnsi" w:hAnsiTheme="minorHAnsi" w:cstheme="minorBidi"/>
                <w:lang w:eastAsia="en-US"/>
              </w:rPr>
            </w:pPr>
          </w:p>
          <w:p w:rsidR="002F5A44" w:rsidRPr="00CF1C47" w:rsidRDefault="00087B64" w:rsidP="002F5A44">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7.6</w:t>
            </w:r>
            <w:r w:rsidR="002F5A44" w:rsidRPr="00CF1C47">
              <w:rPr>
                <w:rFonts w:asciiTheme="minorHAnsi" w:eastAsiaTheme="minorHAnsi" w:hAnsiTheme="minorHAnsi" w:cstheme="minorBidi"/>
                <w:lang w:eastAsia="en-US"/>
              </w:rPr>
              <w:t xml:space="preserve">. </w:t>
            </w:r>
            <w:smartTag w:uri="schemas-tilde-lv/tildestengine" w:element="veidnes">
              <w:smartTagPr>
                <w:attr w:name="baseform" w:val="līgum|s"/>
                <w:attr w:name="id" w:val="-1"/>
                <w:attr w:name="text" w:val="Līgums"/>
              </w:smartTagPr>
              <w:r w:rsidR="002F5A44" w:rsidRPr="00CF1C47">
                <w:rPr>
                  <w:rFonts w:asciiTheme="minorHAnsi" w:eastAsiaTheme="minorHAnsi" w:hAnsiTheme="minorHAnsi" w:cstheme="minorBidi"/>
                  <w:lang w:eastAsia="en-US"/>
                </w:rPr>
                <w:t>Līgums</w:t>
              </w:r>
            </w:smartTag>
            <w:r w:rsidR="002F5A44" w:rsidRPr="00CF1C47">
              <w:rPr>
                <w:rFonts w:asciiTheme="minorHAnsi" w:eastAsiaTheme="minorHAnsi" w:hAnsiTheme="minorHAnsi" w:cstheme="minorBidi"/>
                <w:lang w:eastAsia="en-US"/>
              </w:rPr>
              <w:t xml:space="preserve"> sastādīts latviešu valodā, divos eksemplāros ar vienādu juridisku spēku, no kuriem viens glabājas pie Pasūtītāja, otrs pie Izpildītāja, katrs eksemplārs uz </w:t>
            </w:r>
            <w:r w:rsidR="002F5A44" w:rsidRPr="00CF1C47">
              <w:rPr>
                <w:rFonts w:asciiTheme="minorHAnsi" w:eastAsiaTheme="minorHAnsi" w:hAnsiTheme="minorHAnsi" w:cstheme="minorBidi"/>
                <w:i/>
                <w:highlight w:val="yellow"/>
                <w:lang w:eastAsia="en-US"/>
              </w:rPr>
              <w:t>&lt;lapu skaits&gt;</w:t>
            </w:r>
            <w:r w:rsidR="002F5A44" w:rsidRPr="00CF1C47">
              <w:rPr>
                <w:rFonts w:asciiTheme="minorHAnsi" w:eastAsiaTheme="minorHAnsi" w:hAnsiTheme="minorHAnsi" w:cstheme="minorBidi"/>
                <w:lang w:eastAsia="en-US"/>
              </w:rPr>
              <w:t xml:space="preserve"> lapām.</w:t>
            </w:r>
          </w:p>
          <w:p w:rsidR="002F5A44" w:rsidRPr="00CF1C47" w:rsidRDefault="00087B64" w:rsidP="002F5A44">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7</w:t>
            </w:r>
            <w:r w:rsidR="002F5A44" w:rsidRPr="00CF1C47">
              <w:rPr>
                <w:rFonts w:asciiTheme="minorHAnsi" w:eastAsiaTheme="minorHAnsi" w:hAnsiTheme="minorHAnsi" w:cstheme="minorBidi"/>
                <w:lang w:eastAsia="en-US"/>
              </w:rPr>
              <w:t>.</w:t>
            </w:r>
            <w:r>
              <w:rPr>
                <w:rFonts w:asciiTheme="minorHAnsi" w:eastAsiaTheme="minorHAnsi" w:hAnsiTheme="minorHAnsi" w:cstheme="minorBidi"/>
                <w:lang w:eastAsia="en-US"/>
              </w:rPr>
              <w:t>7</w:t>
            </w:r>
            <w:r w:rsidR="002F5A44" w:rsidRPr="00CF1C47">
              <w:rPr>
                <w:rFonts w:asciiTheme="minorHAnsi" w:eastAsiaTheme="minorHAnsi" w:hAnsiTheme="minorHAnsi" w:cstheme="minorBidi"/>
                <w:lang w:eastAsia="en-US"/>
              </w:rPr>
              <w:t>. Ar Līguma parakstīšanas brīdi tā parakstītāji apliecina, ka viņiem ir visas tiesības uzņemties Līgumā noteiktās saistības un pienākumus, kā arī vienojas pildīt visus Līgumā paredzētos nosacījumus.</w:t>
            </w:r>
          </w:p>
          <w:p w:rsidR="002F5A44" w:rsidRPr="00CF1C47" w:rsidRDefault="002F5A44" w:rsidP="002F5A44">
            <w:pPr>
              <w:spacing w:line="276" w:lineRule="auto"/>
              <w:jc w:val="both"/>
              <w:rPr>
                <w:rFonts w:asciiTheme="minorHAnsi" w:eastAsiaTheme="minorHAnsi" w:hAnsiTheme="minorHAnsi" w:cstheme="minorBidi"/>
                <w:lang w:eastAsia="en-US"/>
              </w:rPr>
            </w:pPr>
          </w:p>
        </w:tc>
      </w:tr>
      <w:tr w:rsidR="002F5A44" w:rsidRPr="00CF1C47" w:rsidTr="002F5A44">
        <w:trPr>
          <w:trHeight w:val="68"/>
        </w:trPr>
        <w:tc>
          <w:tcPr>
            <w:tcW w:w="9502" w:type="dxa"/>
            <w:gridSpan w:val="2"/>
          </w:tcPr>
          <w:p w:rsidR="002F5A44" w:rsidRPr="00CF1C47" w:rsidRDefault="002F5A44" w:rsidP="002F5A44">
            <w:pPr>
              <w:spacing w:line="276" w:lineRule="auto"/>
              <w:jc w:val="both"/>
              <w:rPr>
                <w:rFonts w:asciiTheme="minorHAnsi" w:eastAsiaTheme="minorHAnsi" w:hAnsiTheme="minorHAnsi" w:cstheme="minorBidi"/>
                <w:lang w:eastAsia="en-US"/>
              </w:rPr>
            </w:pPr>
          </w:p>
        </w:tc>
      </w:tr>
      <w:tr w:rsidR="002F5A44" w:rsidRPr="00CF1C47" w:rsidTr="002F5A44">
        <w:tc>
          <w:tcPr>
            <w:tcW w:w="5670" w:type="dxa"/>
          </w:tcPr>
          <w:p w:rsidR="002F5A44" w:rsidRPr="00CF1C47" w:rsidRDefault="002F5A44" w:rsidP="002F5A44">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PASŪTĪTĀJS:</w:t>
            </w:r>
          </w:p>
          <w:p w:rsidR="002F5A44" w:rsidRPr="00CF1C47" w:rsidRDefault="002F5A44" w:rsidP="002F5A44">
            <w:pPr>
              <w:spacing w:line="276" w:lineRule="auto"/>
              <w:jc w:val="both"/>
              <w:rPr>
                <w:rFonts w:asciiTheme="minorHAnsi" w:eastAsiaTheme="minorHAnsi" w:hAnsiTheme="minorHAnsi" w:cstheme="minorBidi"/>
                <w:b/>
                <w:lang w:eastAsia="en-US"/>
              </w:rPr>
            </w:pP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SIA „Daugavpils ūdens”</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Ūdensvada iela 3, Daugavpils, Latvija</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Pasta indekss: LV-5401</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Reģ.Nr.41503002432</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PVN kods: LV41503002432</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Banka: Swedbank AS</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Bankas kods: HABALV22 </w:t>
            </w:r>
          </w:p>
          <w:p w:rsidR="002F5A44" w:rsidRPr="00CF1C47" w:rsidRDefault="002F5A44" w:rsidP="002F5A44">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lang w:eastAsia="en-US"/>
              </w:rPr>
              <w:t>Konts: LV65 HABA 0001 4080 5086 0</w:t>
            </w:r>
          </w:p>
          <w:p w:rsidR="002F5A44" w:rsidRPr="00CF1C47" w:rsidRDefault="002F5A44" w:rsidP="002F5A44">
            <w:pPr>
              <w:spacing w:line="276" w:lineRule="auto"/>
              <w:jc w:val="both"/>
              <w:rPr>
                <w:rFonts w:asciiTheme="minorHAnsi" w:eastAsiaTheme="minorHAnsi" w:hAnsiTheme="minorHAnsi" w:cstheme="minorBidi"/>
                <w:b/>
                <w:lang w:eastAsia="en-US"/>
              </w:rPr>
            </w:pPr>
          </w:p>
          <w:p w:rsidR="002F5A44" w:rsidRPr="00CF1C47" w:rsidRDefault="002F5A44" w:rsidP="002F5A44">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Pasūtītāja vārdā:</w:t>
            </w:r>
          </w:p>
          <w:p w:rsidR="002F5A44" w:rsidRPr="00CF1C47" w:rsidRDefault="002F5A44" w:rsidP="002F5A44">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SIA „Daugavpils ūdens”</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valdes loceklis Sergejs Selickis</w:t>
            </w:r>
          </w:p>
          <w:p w:rsidR="002F5A44" w:rsidRPr="00CF1C47" w:rsidRDefault="002F5A44" w:rsidP="002F5A44">
            <w:pPr>
              <w:spacing w:line="276" w:lineRule="auto"/>
              <w:jc w:val="both"/>
              <w:rPr>
                <w:rFonts w:asciiTheme="minorHAnsi" w:eastAsiaTheme="minorHAnsi" w:hAnsiTheme="minorHAnsi" w:cstheme="minorBidi"/>
                <w:lang w:eastAsia="en-US"/>
              </w:rPr>
            </w:pP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_________________________________</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Paraksts, parakstīšanas vieta un datums</w:t>
            </w:r>
          </w:p>
          <w:p w:rsidR="002F5A44" w:rsidRPr="00CF1C47" w:rsidRDefault="002F5A44" w:rsidP="002F5A44">
            <w:pPr>
              <w:spacing w:line="276" w:lineRule="auto"/>
              <w:jc w:val="both"/>
              <w:rPr>
                <w:rFonts w:asciiTheme="minorHAnsi" w:eastAsiaTheme="minorHAnsi" w:hAnsiTheme="minorHAnsi" w:cstheme="minorBidi"/>
                <w:lang w:eastAsia="en-US"/>
              </w:rPr>
            </w:pPr>
          </w:p>
        </w:tc>
        <w:tc>
          <w:tcPr>
            <w:tcW w:w="3832" w:type="dxa"/>
          </w:tcPr>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b/>
                <w:lang w:eastAsia="en-US"/>
              </w:rPr>
              <w:t>IZPILDĪTĀJS:</w:t>
            </w:r>
            <w:r w:rsidRPr="00CF1C47">
              <w:rPr>
                <w:rFonts w:asciiTheme="minorHAnsi" w:eastAsiaTheme="minorHAnsi" w:hAnsiTheme="minorHAnsi" w:cstheme="minorBidi"/>
                <w:lang w:eastAsia="en-US"/>
              </w:rPr>
              <w:t xml:space="preserve"> </w:t>
            </w:r>
          </w:p>
          <w:p w:rsidR="002F5A44" w:rsidRPr="00CF1C47" w:rsidRDefault="002F5A44" w:rsidP="002F5A44">
            <w:pPr>
              <w:spacing w:line="276" w:lineRule="auto"/>
              <w:jc w:val="both"/>
              <w:rPr>
                <w:rFonts w:asciiTheme="minorHAnsi" w:eastAsiaTheme="minorHAnsi" w:hAnsiTheme="minorHAnsi" w:cstheme="minorBidi"/>
                <w:lang w:eastAsia="en-US"/>
              </w:rPr>
            </w:pPr>
          </w:p>
          <w:p w:rsidR="002F5A44" w:rsidRPr="00CF1C47" w:rsidRDefault="002F5A44" w:rsidP="002F5A44">
            <w:pPr>
              <w:spacing w:line="276" w:lineRule="auto"/>
              <w:jc w:val="both"/>
              <w:rPr>
                <w:rFonts w:asciiTheme="minorHAnsi" w:eastAsiaTheme="minorHAnsi" w:hAnsiTheme="minorHAnsi" w:cstheme="minorBidi"/>
                <w:i/>
                <w:lang w:eastAsia="en-US"/>
              </w:rPr>
            </w:pPr>
            <w:r w:rsidRPr="00CF1C47">
              <w:rPr>
                <w:rFonts w:asciiTheme="minorHAnsi" w:eastAsiaTheme="minorHAnsi" w:hAnsiTheme="minorHAnsi" w:cstheme="minorBidi"/>
                <w:i/>
                <w:highlight w:val="yellow"/>
                <w:lang w:eastAsia="en-US"/>
              </w:rPr>
              <w:t>&lt;komersanta firma&gt;</w:t>
            </w:r>
          </w:p>
          <w:p w:rsidR="002F5A44" w:rsidRPr="00CF1C47" w:rsidRDefault="002F5A44" w:rsidP="002F5A44">
            <w:pPr>
              <w:spacing w:line="276" w:lineRule="auto"/>
              <w:jc w:val="both"/>
              <w:rPr>
                <w:rFonts w:asciiTheme="minorHAnsi" w:eastAsiaTheme="minorHAnsi" w:hAnsiTheme="minorHAnsi" w:cstheme="minorBidi"/>
                <w:i/>
                <w:lang w:eastAsia="en-US"/>
              </w:rPr>
            </w:pPr>
            <w:r w:rsidRPr="00CF1C47">
              <w:rPr>
                <w:rFonts w:asciiTheme="minorHAnsi" w:eastAsiaTheme="minorHAnsi" w:hAnsiTheme="minorHAnsi" w:cstheme="minorBidi"/>
                <w:i/>
                <w:highlight w:val="yellow"/>
                <w:lang w:eastAsia="en-US"/>
              </w:rPr>
              <w:t>&lt;adrese&gt;</w:t>
            </w:r>
          </w:p>
          <w:p w:rsidR="002F5A44" w:rsidRPr="00CF1C47" w:rsidRDefault="002F5A44" w:rsidP="002F5A44">
            <w:pPr>
              <w:spacing w:line="276" w:lineRule="auto"/>
              <w:jc w:val="both"/>
              <w:rPr>
                <w:rFonts w:asciiTheme="minorHAnsi" w:eastAsiaTheme="minorHAnsi" w:hAnsiTheme="minorHAnsi" w:cstheme="minorBidi"/>
                <w:i/>
                <w:lang w:eastAsia="en-US"/>
              </w:rPr>
            </w:pPr>
            <w:r w:rsidRPr="00CF1C47">
              <w:rPr>
                <w:rFonts w:asciiTheme="minorHAnsi" w:eastAsiaTheme="minorHAnsi" w:hAnsiTheme="minorHAnsi" w:cstheme="minorBidi"/>
                <w:lang w:eastAsia="en-US"/>
              </w:rPr>
              <w:t xml:space="preserve">Pasta indekss: </w:t>
            </w:r>
            <w:r w:rsidRPr="00CF1C47">
              <w:rPr>
                <w:rFonts w:asciiTheme="minorHAnsi" w:eastAsiaTheme="minorHAnsi" w:hAnsiTheme="minorHAnsi" w:cstheme="minorBidi"/>
                <w:i/>
                <w:highlight w:val="yellow"/>
                <w:lang w:eastAsia="en-US"/>
              </w:rPr>
              <w:t>&lt;Pasta indekss&gt;</w:t>
            </w:r>
          </w:p>
          <w:p w:rsidR="002F5A44" w:rsidRPr="00CF1C47" w:rsidRDefault="002F5A44" w:rsidP="002F5A44">
            <w:pPr>
              <w:spacing w:line="276" w:lineRule="auto"/>
              <w:jc w:val="both"/>
              <w:rPr>
                <w:rFonts w:asciiTheme="minorHAnsi" w:eastAsiaTheme="minorHAnsi" w:hAnsiTheme="minorHAnsi" w:cstheme="minorBidi"/>
                <w:iCs/>
                <w:lang w:eastAsia="en-US"/>
              </w:rPr>
            </w:pPr>
            <w:r w:rsidRPr="00CF1C47">
              <w:rPr>
                <w:rFonts w:asciiTheme="minorHAnsi" w:eastAsiaTheme="minorHAnsi" w:hAnsiTheme="minorHAnsi" w:cstheme="minorBidi"/>
                <w:iCs/>
                <w:lang w:eastAsia="en-US"/>
              </w:rPr>
              <w:t xml:space="preserve">Reģ.Nr. </w:t>
            </w:r>
            <w:r w:rsidRPr="00CF1C47">
              <w:rPr>
                <w:rFonts w:asciiTheme="minorHAnsi" w:eastAsiaTheme="minorHAnsi" w:hAnsiTheme="minorHAnsi" w:cstheme="minorBidi"/>
                <w:i/>
                <w:iCs/>
                <w:highlight w:val="yellow"/>
                <w:lang w:eastAsia="en-US"/>
              </w:rPr>
              <w:t>&lt;Reģ.Nr.&gt;</w:t>
            </w:r>
          </w:p>
          <w:p w:rsidR="002F5A44" w:rsidRPr="00CF1C47" w:rsidRDefault="002F5A44" w:rsidP="002F5A44">
            <w:pPr>
              <w:spacing w:line="276" w:lineRule="auto"/>
              <w:jc w:val="both"/>
              <w:rPr>
                <w:rFonts w:asciiTheme="minorHAnsi" w:eastAsiaTheme="minorHAnsi" w:hAnsiTheme="minorHAnsi" w:cstheme="minorBidi"/>
                <w:iCs/>
                <w:lang w:eastAsia="en-US"/>
              </w:rPr>
            </w:pPr>
            <w:smartTag w:uri="urn:schemas-microsoft-com:office:smarttags" w:element="stockticker">
              <w:r w:rsidRPr="00CF1C47">
                <w:rPr>
                  <w:rFonts w:asciiTheme="minorHAnsi" w:eastAsiaTheme="minorHAnsi" w:hAnsiTheme="minorHAnsi" w:cstheme="minorBidi"/>
                  <w:iCs/>
                  <w:lang w:eastAsia="en-US"/>
                </w:rPr>
                <w:t>PVN</w:t>
              </w:r>
            </w:smartTag>
            <w:r w:rsidRPr="00CF1C47">
              <w:rPr>
                <w:rFonts w:asciiTheme="minorHAnsi" w:eastAsiaTheme="minorHAnsi" w:hAnsiTheme="minorHAnsi" w:cstheme="minorBidi"/>
                <w:iCs/>
                <w:lang w:eastAsia="en-US"/>
              </w:rPr>
              <w:t xml:space="preserve"> kods: </w:t>
            </w:r>
            <w:r w:rsidRPr="00CF1C47">
              <w:rPr>
                <w:rFonts w:asciiTheme="minorHAnsi" w:eastAsiaTheme="minorHAnsi" w:hAnsiTheme="minorHAnsi" w:cstheme="minorBidi"/>
                <w:i/>
                <w:iCs/>
                <w:highlight w:val="yellow"/>
                <w:lang w:eastAsia="en-US"/>
              </w:rPr>
              <w:t>&lt;PVN kods&gt;</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Banka: </w:t>
            </w:r>
            <w:r w:rsidRPr="00CF1C47">
              <w:rPr>
                <w:rFonts w:asciiTheme="minorHAnsi" w:eastAsiaTheme="minorHAnsi" w:hAnsiTheme="minorHAnsi" w:cstheme="minorBidi"/>
                <w:i/>
                <w:highlight w:val="yellow"/>
                <w:lang w:eastAsia="en-US"/>
              </w:rPr>
              <w:t>&lt;banka&gt;</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Bankas kods: </w:t>
            </w:r>
            <w:r w:rsidRPr="00CF1C47">
              <w:rPr>
                <w:rFonts w:asciiTheme="minorHAnsi" w:eastAsiaTheme="minorHAnsi" w:hAnsiTheme="minorHAnsi" w:cstheme="minorBidi"/>
                <w:i/>
                <w:highlight w:val="yellow"/>
                <w:lang w:eastAsia="en-US"/>
              </w:rPr>
              <w:t>&lt;bankas kods&gt;</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Konts: </w:t>
            </w:r>
            <w:r w:rsidRPr="00CF1C47">
              <w:rPr>
                <w:rFonts w:asciiTheme="minorHAnsi" w:eastAsiaTheme="minorHAnsi" w:hAnsiTheme="minorHAnsi" w:cstheme="minorBidi"/>
                <w:i/>
                <w:highlight w:val="yellow"/>
                <w:lang w:eastAsia="en-US"/>
              </w:rPr>
              <w:t>&lt;konta numurs&gt;</w:t>
            </w:r>
          </w:p>
          <w:p w:rsidR="002F5A44" w:rsidRPr="00CF1C47" w:rsidRDefault="002F5A44" w:rsidP="002F5A44">
            <w:pPr>
              <w:spacing w:line="276" w:lineRule="auto"/>
              <w:jc w:val="both"/>
              <w:rPr>
                <w:rFonts w:asciiTheme="minorHAnsi" w:eastAsiaTheme="minorHAnsi" w:hAnsiTheme="minorHAnsi" w:cstheme="minorBidi"/>
                <w:b/>
                <w:lang w:eastAsia="en-US"/>
              </w:rPr>
            </w:pPr>
          </w:p>
          <w:p w:rsidR="002F5A44" w:rsidRPr="00CF1C47" w:rsidRDefault="002F5A44" w:rsidP="002F5A44">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Izpildītāja vārdā:</w:t>
            </w:r>
          </w:p>
          <w:p w:rsidR="002F5A44" w:rsidRPr="00CF1C47" w:rsidRDefault="002F5A44" w:rsidP="002F5A44">
            <w:pPr>
              <w:spacing w:line="276" w:lineRule="auto"/>
              <w:jc w:val="both"/>
              <w:rPr>
                <w:rFonts w:asciiTheme="minorHAnsi" w:eastAsiaTheme="minorHAnsi" w:hAnsiTheme="minorHAnsi" w:cstheme="minorBidi"/>
                <w:b/>
                <w:i/>
                <w:lang w:eastAsia="en-US"/>
              </w:rPr>
            </w:pPr>
            <w:r w:rsidRPr="00CF1C47">
              <w:rPr>
                <w:rFonts w:asciiTheme="minorHAnsi" w:eastAsiaTheme="minorHAnsi" w:hAnsiTheme="minorHAnsi" w:cstheme="minorBidi"/>
                <w:b/>
                <w:i/>
                <w:highlight w:val="yellow"/>
                <w:lang w:eastAsia="en-US"/>
              </w:rPr>
              <w:t>&lt;komersanta firma&gt;</w:t>
            </w:r>
          </w:p>
          <w:p w:rsidR="002F5A44" w:rsidRPr="00CF1C47" w:rsidRDefault="002F5A44" w:rsidP="002F5A44">
            <w:pPr>
              <w:spacing w:line="276" w:lineRule="auto"/>
              <w:jc w:val="both"/>
              <w:rPr>
                <w:rFonts w:asciiTheme="minorHAnsi" w:eastAsiaTheme="minorHAnsi" w:hAnsiTheme="minorHAnsi" w:cstheme="minorBidi"/>
                <w:i/>
                <w:lang w:eastAsia="en-US"/>
              </w:rPr>
            </w:pPr>
            <w:r w:rsidRPr="00CF1C47">
              <w:rPr>
                <w:rFonts w:asciiTheme="minorHAnsi" w:eastAsiaTheme="minorHAnsi" w:hAnsiTheme="minorHAnsi" w:cstheme="minorBidi"/>
                <w:i/>
                <w:highlight w:val="yellow"/>
                <w:lang w:eastAsia="en-US"/>
              </w:rPr>
              <w:t>&lt;pārstāvja amats, vārds, uzvārds&gt;</w:t>
            </w:r>
            <w:r w:rsidRPr="00CF1C47">
              <w:rPr>
                <w:rFonts w:asciiTheme="minorHAnsi" w:eastAsiaTheme="minorHAnsi" w:hAnsiTheme="minorHAnsi" w:cstheme="minorBidi"/>
                <w:i/>
                <w:lang w:eastAsia="en-US"/>
              </w:rPr>
              <w:t xml:space="preserve">             </w:t>
            </w:r>
          </w:p>
          <w:p w:rsidR="002F5A44" w:rsidRPr="00CF1C47" w:rsidRDefault="002F5A44" w:rsidP="002F5A44">
            <w:pPr>
              <w:spacing w:line="276" w:lineRule="auto"/>
              <w:jc w:val="both"/>
              <w:rPr>
                <w:rFonts w:asciiTheme="minorHAnsi" w:eastAsiaTheme="minorHAnsi" w:hAnsiTheme="minorHAnsi" w:cstheme="minorBidi"/>
                <w:b/>
                <w:lang w:eastAsia="en-US"/>
              </w:rPr>
            </w:pP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_________________________________</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Paraksts, parakstīšanas vieta un datums</w:t>
            </w:r>
          </w:p>
          <w:p w:rsidR="002F5A44" w:rsidRPr="00CF1C47" w:rsidRDefault="002F5A44" w:rsidP="002F5A4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                </w:t>
            </w:r>
          </w:p>
        </w:tc>
      </w:tr>
    </w:tbl>
    <w:p w:rsidR="004F2C06" w:rsidRDefault="004F2C06" w:rsidP="00B43EAF">
      <w:pPr>
        <w:tabs>
          <w:tab w:val="left" w:pos="540"/>
        </w:tabs>
        <w:ind w:left="540"/>
        <w:jc w:val="right"/>
        <w:rPr>
          <w:bCs/>
        </w:rPr>
      </w:pPr>
    </w:p>
    <w:p w:rsidR="004F2C06" w:rsidRDefault="004F2C06" w:rsidP="00B43EAF">
      <w:pPr>
        <w:tabs>
          <w:tab w:val="left" w:pos="540"/>
        </w:tabs>
        <w:ind w:left="540"/>
        <w:jc w:val="right"/>
        <w:rPr>
          <w:bCs/>
        </w:rPr>
      </w:pPr>
    </w:p>
    <w:p w:rsidR="004F2C06" w:rsidRDefault="004F2C06" w:rsidP="00B43EAF">
      <w:pPr>
        <w:tabs>
          <w:tab w:val="left" w:pos="540"/>
        </w:tabs>
        <w:ind w:left="540"/>
        <w:jc w:val="right"/>
        <w:rPr>
          <w:bCs/>
        </w:rPr>
      </w:pPr>
    </w:p>
    <w:p w:rsidR="004F2C06" w:rsidRDefault="004F2C06" w:rsidP="00B43EAF">
      <w:pPr>
        <w:tabs>
          <w:tab w:val="left" w:pos="540"/>
        </w:tabs>
        <w:ind w:left="540"/>
        <w:jc w:val="right"/>
        <w:rPr>
          <w:bCs/>
        </w:rPr>
      </w:pPr>
    </w:p>
    <w:p w:rsidR="004F2C06" w:rsidRDefault="004F2C06" w:rsidP="00B43EAF">
      <w:pPr>
        <w:tabs>
          <w:tab w:val="left" w:pos="540"/>
        </w:tabs>
        <w:ind w:left="540"/>
        <w:jc w:val="right"/>
        <w:rPr>
          <w:bCs/>
        </w:rPr>
      </w:pPr>
    </w:p>
    <w:p w:rsidR="004F2C06" w:rsidRDefault="004F2C06" w:rsidP="00B43EAF">
      <w:pPr>
        <w:tabs>
          <w:tab w:val="left" w:pos="540"/>
        </w:tabs>
        <w:ind w:left="540"/>
        <w:jc w:val="right"/>
        <w:rPr>
          <w:bCs/>
        </w:rPr>
      </w:pPr>
    </w:p>
    <w:p w:rsidR="004F2C06" w:rsidRDefault="004F2C06" w:rsidP="00B43EAF">
      <w:pPr>
        <w:tabs>
          <w:tab w:val="left" w:pos="540"/>
        </w:tabs>
        <w:ind w:left="540"/>
        <w:jc w:val="right"/>
        <w:rPr>
          <w:bCs/>
        </w:rPr>
      </w:pPr>
    </w:p>
    <w:p w:rsidR="004F2C06" w:rsidRDefault="004F2C06" w:rsidP="00B43EAF">
      <w:pPr>
        <w:tabs>
          <w:tab w:val="left" w:pos="540"/>
        </w:tabs>
        <w:ind w:left="540"/>
        <w:jc w:val="right"/>
        <w:rPr>
          <w:bCs/>
        </w:rPr>
      </w:pPr>
    </w:p>
    <w:p w:rsidR="004F2C06" w:rsidRDefault="004F2C06" w:rsidP="00B43EAF">
      <w:pPr>
        <w:tabs>
          <w:tab w:val="left" w:pos="540"/>
        </w:tabs>
        <w:ind w:left="540"/>
        <w:jc w:val="right"/>
        <w:rPr>
          <w:bCs/>
        </w:rPr>
      </w:pPr>
    </w:p>
    <w:p w:rsidR="004F2C06" w:rsidRDefault="004F2C06" w:rsidP="00B43EAF">
      <w:pPr>
        <w:tabs>
          <w:tab w:val="left" w:pos="540"/>
        </w:tabs>
        <w:ind w:left="540"/>
        <w:jc w:val="right"/>
        <w:rPr>
          <w:bCs/>
        </w:rPr>
      </w:pPr>
    </w:p>
    <w:p w:rsidR="004F2C06" w:rsidRDefault="004F2C06" w:rsidP="00B43EAF">
      <w:pPr>
        <w:tabs>
          <w:tab w:val="left" w:pos="540"/>
        </w:tabs>
        <w:ind w:left="540"/>
        <w:jc w:val="right"/>
        <w:rPr>
          <w:bCs/>
        </w:rPr>
      </w:pPr>
    </w:p>
    <w:p w:rsidR="004F2C06" w:rsidRDefault="004F2C06" w:rsidP="00B43EAF">
      <w:pPr>
        <w:tabs>
          <w:tab w:val="left" w:pos="540"/>
        </w:tabs>
        <w:ind w:left="540"/>
        <w:jc w:val="right"/>
        <w:rPr>
          <w:bCs/>
        </w:rPr>
      </w:pPr>
    </w:p>
    <w:p w:rsidR="004F2C06" w:rsidRDefault="004F2C06" w:rsidP="00B43EAF">
      <w:pPr>
        <w:tabs>
          <w:tab w:val="left" w:pos="540"/>
        </w:tabs>
        <w:ind w:left="540"/>
        <w:jc w:val="right"/>
        <w:rPr>
          <w:bCs/>
        </w:rPr>
      </w:pPr>
    </w:p>
    <w:p w:rsidR="004F2C06" w:rsidRDefault="004F2C06" w:rsidP="00B43EAF">
      <w:pPr>
        <w:tabs>
          <w:tab w:val="left" w:pos="540"/>
        </w:tabs>
        <w:ind w:left="540"/>
        <w:jc w:val="right"/>
        <w:rPr>
          <w:bCs/>
        </w:rPr>
      </w:pPr>
    </w:p>
    <w:p w:rsidR="004F2C06" w:rsidRDefault="004F2C06" w:rsidP="00B43EAF">
      <w:pPr>
        <w:tabs>
          <w:tab w:val="left" w:pos="540"/>
        </w:tabs>
        <w:ind w:left="540"/>
        <w:jc w:val="right"/>
        <w:rPr>
          <w:bCs/>
        </w:rPr>
      </w:pPr>
    </w:p>
    <w:p w:rsidR="004F2C06" w:rsidRDefault="004F2C06" w:rsidP="00B43EAF">
      <w:pPr>
        <w:tabs>
          <w:tab w:val="left" w:pos="540"/>
        </w:tabs>
        <w:ind w:left="540"/>
        <w:jc w:val="right"/>
        <w:rPr>
          <w:bCs/>
        </w:rPr>
      </w:pPr>
    </w:p>
    <w:p w:rsidR="004F2C06" w:rsidRDefault="004F2C06" w:rsidP="00B43EAF">
      <w:pPr>
        <w:tabs>
          <w:tab w:val="left" w:pos="540"/>
        </w:tabs>
        <w:ind w:left="540"/>
        <w:jc w:val="right"/>
        <w:rPr>
          <w:bCs/>
        </w:rPr>
      </w:pPr>
    </w:p>
    <w:p w:rsidR="004F2C06" w:rsidRDefault="004F2C06" w:rsidP="00B43EAF">
      <w:pPr>
        <w:tabs>
          <w:tab w:val="left" w:pos="540"/>
        </w:tabs>
        <w:ind w:left="540"/>
        <w:jc w:val="right"/>
        <w:rPr>
          <w:bCs/>
        </w:rPr>
      </w:pPr>
    </w:p>
    <w:p w:rsidR="004F2C06" w:rsidRDefault="004F2C06" w:rsidP="00B43EAF">
      <w:pPr>
        <w:tabs>
          <w:tab w:val="left" w:pos="540"/>
        </w:tabs>
        <w:ind w:left="540"/>
        <w:jc w:val="right"/>
        <w:rPr>
          <w:bCs/>
        </w:rPr>
      </w:pPr>
    </w:p>
    <w:p w:rsidR="004F2C06" w:rsidRDefault="004F2C06" w:rsidP="00B43EAF">
      <w:pPr>
        <w:tabs>
          <w:tab w:val="left" w:pos="540"/>
        </w:tabs>
        <w:ind w:left="540"/>
        <w:jc w:val="right"/>
        <w:rPr>
          <w:bCs/>
        </w:rPr>
      </w:pPr>
    </w:p>
    <w:p w:rsidR="004F2C06" w:rsidRDefault="004F2C06" w:rsidP="00B43EAF">
      <w:pPr>
        <w:tabs>
          <w:tab w:val="left" w:pos="540"/>
        </w:tabs>
        <w:ind w:left="540"/>
        <w:jc w:val="right"/>
        <w:rPr>
          <w:bCs/>
        </w:rPr>
      </w:pPr>
    </w:p>
    <w:p w:rsidR="004F2C06" w:rsidRDefault="004F2C06" w:rsidP="00B43EAF">
      <w:pPr>
        <w:tabs>
          <w:tab w:val="left" w:pos="540"/>
        </w:tabs>
        <w:ind w:left="540"/>
        <w:jc w:val="right"/>
        <w:rPr>
          <w:bCs/>
        </w:rPr>
      </w:pPr>
    </w:p>
    <w:p w:rsidR="004F2C06" w:rsidRDefault="004F2C06" w:rsidP="00B43EAF">
      <w:pPr>
        <w:tabs>
          <w:tab w:val="left" w:pos="540"/>
        </w:tabs>
        <w:ind w:left="540"/>
        <w:jc w:val="right"/>
        <w:rPr>
          <w:bCs/>
        </w:rPr>
      </w:pP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B43EAF" w:rsidRPr="006924BF" w:rsidTr="00A15347">
        <w:trPr>
          <w:trHeight w:val="385"/>
        </w:trPr>
        <w:tc>
          <w:tcPr>
            <w:tcW w:w="9180" w:type="dxa"/>
          </w:tcPr>
          <w:p w:rsidR="00B43EAF" w:rsidRDefault="00B43EAF" w:rsidP="00A15347">
            <w:pPr>
              <w:pStyle w:val="Standard"/>
              <w:jc w:val="center"/>
              <w:rPr>
                <w:b/>
                <w:sz w:val="32"/>
                <w:szCs w:val="32"/>
              </w:rPr>
            </w:pPr>
            <w:r>
              <w:rPr>
                <w:b/>
                <w:sz w:val="32"/>
                <w:szCs w:val="32"/>
              </w:rPr>
              <w:t>Defektu akts</w:t>
            </w:r>
          </w:p>
          <w:p w:rsidR="00B43EAF" w:rsidRDefault="00B43EAF" w:rsidP="00A15347">
            <w:pPr>
              <w:pStyle w:val="Standard"/>
              <w:jc w:val="center"/>
              <w:rPr>
                <w:b/>
                <w:sz w:val="32"/>
                <w:szCs w:val="32"/>
              </w:rPr>
            </w:pPr>
          </w:p>
          <w:tbl>
            <w:tblPr>
              <w:tblStyle w:val="TableGrid"/>
              <w:tblW w:w="0" w:type="auto"/>
              <w:tblLayout w:type="fixed"/>
              <w:tblLook w:val="04A0" w:firstRow="1" w:lastRow="0" w:firstColumn="1" w:lastColumn="0" w:noHBand="0" w:noVBand="1"/>
            </w:tblPr>
            <w:tblGrid>
              <w:gridCol w:w="2830"/>
              <w:gridCol w:w="6124"/>
            </w:tblGrid>
            <w:tr w:rsidR="00B43EAF" w:rsidTr="00A15347">
              <w:tc>
                <w:tcPr>
                  <w:tcW w:w="2830" w:type="dxa"/>
                </w:tcPr>
                <w:p w:rsidR="00B43EAF" w:rsidRPr="001908B9" w:rsidRDefault="00B43EAF" w:rsidP="00A15347">
                  <w:pPr>
                    <w:pStyle w:val="Standard"/>
                    <w:rPr>
                      <w:rFonts w:cs="Times New Roman"/>
                    </w:rPr>
                  </w:pPr>
                  <w:r w:rsidRPr="001908B9">
                    <w:t>I</w:t>
                  </w:r>
                  <w:r w:rsidRPr="001908B9">
                    <w:rPr>
                      <w:rFonts w:cs="Times New Roman"/>
                    </w:rPr>
                    <w:t>epirkuma</w:t>
                  </w:r>
                  <w:r w:rsidRPr="001908B9">
                    <w:t xml:space="preserve"> līgums vai cits darījuma dokuments</w:t>
                  </w:r>
                </w:p>
              </w:tc>
              <w:tc>
                <w:tcPr>
                  <w:tcW w:w="6124" w:type="dxa"/>
                </w:tcPr>
                <w:p w:rsidR="00B43EAF" w:rsidRPr="001908B9" w:rsidRDefault="00B43EAF" w:rsidP="00A15347">
                  <w:pPr>
                    <w:pStyle w:val="Standard"/>
                  </w:pPr>
                  <w:r w:rsidRPr="001908B9">
                    <w:t>Nosaukums, datums, numurs</w:t>
                  </w:r>
                </w:p>
              </w:tc>
            </w:tr>
            <w:tr w:rsidR="00B43EAF" w:rsidTr="00A15347">
              <w:tc>
                <w:tcPr>
                  <w:tcW w:w="2830" w:type="dxa"/>
                </w:tcPr>
                <w:p w:rsidR="00B43EAF" w:rsidRPr="001908B9" w:rsidRDefault="00B43EAF" w:rsidP="00A15347">
                  <w:pPr>
                    <w:pStyle w:val="Standard"/>
                  </w:pPr>
                  <w:r>
                    <w:t>Izpildītājs</w:t>
                  </w:r>
                </w:p>
              </w:tc>
              <w:tc>
                <w:tcPr>
                  <w:tcW w:w="6124" w:type="dxa"/>
                </w:tcPr>
                <w:p w:rsidR="00B43EAF" w:rsidRPr="001908B9" w:rsidRDefault="00B43EAF" w:rsidP="00A15347">
                  <w:pPr>
                    <w:pStyle w:val="Standard"/>
                  </w:pPr>
                  <w:r>
                    <w:t>Nosaukums, reģistrācijas numurs</w:t>
                  </w:r>
                </w:p>
              </w:tc>
            </w:tr>
            <w:tr w:rsidR="00B43EAF" w:rsidTr="00A15347">
              <w:tc>
                <w:tcPr>
                  <w:tcW w:w="2830" w:type="dxa"/>
                </w:tcPr>
                <w:p w:rsidR="00B43EAF" w:rsidRPr="001908B9" w:rsidRDefault="00B43EAF" w:rsidP="00A15347">
                  <w:pPr>
                    <w:pStyle w:val="Standard"/>
                  </w:pPr>
                  <w:r>
                    <w:t>Defektu būtība</w:t>
                  </w:r>
                </w:p>
              </w:tc>
              <w:tc>
                <w:tcPr>
                  <w:tcW w:w="6124" w:type="dxa"/>
                </w:tcPr>
                <w:p w:rsidR="00B43EAF" w:rsidRPr="001908B9" w:rsidRDefault="00B43EAF" w:rsidP="00A15347">
                  <w:pPr>
                    <w:pStyle w:val="Standard"/>
                  </w:pPr>
                  <w:r>
                    <w:t>Defektu apraksts</w:t>
                  </w:r>
                </w:p>
              </w:tc>
            </w:tr>
            <w:tr w:rsidR="00B43EAF" w:rsidTr="00A15347">
              <w:tc>
                <w:tcPr>
                  <w:tcW w:w="2830" w:type="dxa"/>
                </w:tcPr>
                <w:p w:rsidR="00B43EAF" w:rsidRPr="001908B9" w:rsidRDefault="00B43EAF" w:rsidP="00A15347">
                  <w:pPr>
                    <w:pStyle w:val="Standard"/>
                  </w:pPr>
                  <w:r>
                    <w:t>Pielikumā</w:t>
                  </w:r>
                </w:p>
              </w:tc>
              <w:tc>
                <w:tcPr>
                  <w:tcW w:w="6124" w:type="dxa"/>
                </w:tcPr>
                <w:p w:rsidR="00B43EAF" w:rsidRPr="001908B9" w:rsidRDefault="00B43EAF" w:rsidP="00A15347">
                  <w:pPr>
                    <w:pStyle w:val="Standard"/>
                  </w:pPr>
                  <w:r w:rsidRPr="001908B9">
                    <w:rPr>
                      <w:lang w:eastAsia="en-US"/>
                    </w:rPr>
                    <w:t>1.</w:t>
                  </w:r>
                  <w:r>
                    <w:t xml:space="preserve"> Dokumenti, kas pierāda sniegto informāciju</w:t>
                  </w:r>
                </w:p>
              </w:tc>
            </w:tr>
          </w:tbl>
          <w:p w:rsidR="00B43EAF" w:rsidRDefault="00B43EAF" w:rsidP="00A15347">
            <w:pPr>
              <w:pStyle w:val="Standard"/>
            </w:pPr>
          </w:p>
          <w:p w:rsidR="00B43EAF" w:rsidRDefault="00B43EAF" w:rsidP="00A15347">
            <w:pPr>
              <w:pStyle w:val="Standard"/>
            </w:pPr>
          </w:p>
          <w:p w:rsidR="00B43EAF" w:rsidRDefault="00B43EAF" w:rsidP="00A15347">
            <w:pPr>
              <w:pStyle w:val="TableContents"/>
              <w:rPr>
                <w:b/>
                <w:bCs/>
              </w:rPr>
            </w:pPr>
            <w:r>
              <w:rPr>
                <w:b/>
                <w:bCs/>
              </w:rPr>
              <w:t>Izpildītājs pārstāvis</w:t>
            </w:r>
            <w:r>
              <w:rPr>
                <w:rStyle w:val="FootnoteReference"/>
                <w:b/>
                <w:bCs/>
              </w:rPr>
              <w:footnoteReference w:id="26"/>
            </w:r>
            <w:r>
              <w:rPr>
                <w:b/>
                <w:bCs/>
              </w:rPr>
              <w:t>:</w:t>
            </w:r>
          </w:p>
          <w:p w:rsidR="00B43EAF" w:rsidRDefault="00B43EAF" w:rsidP="00A15347">
            <w:pPr>
              <w:pStyle w:val="TableContents"/>
              <w:tabs>
                <w:tab w:val="left" w:pos="3180"/>
              </w:tabs>
            </w:pPr>
            <w:r>
              <w:t>Piekrītu:</w:t>
            </w:r>
            <w:r>
              <w:tab/>
            </w:r>
            <w:r>
              <w:tab/>
            </w:r>
            <w:r>
              <w:tab/>
            </w:r>
            <w:r>
              <w:tab/>
            </w:r>
            <w:r>
              <w:t></w:t>
            </w:r>
          </w:p>
          <w:p w:rsidR="00B43EAF" w:rsidRDefault="00B43EAF" w:rsidP="00A15347">
            <w:pPr>
              <w:pStyle w:val="TableContents"/>
            </w:pPr>
            <w:r>
              <w:t>Nepiekrītu:</w:t>
            </w:r>
            <w:r>
              <w:tab/>
            </w:r>
            <w:r>
              <w:tab/>
            </w:r>
            <w:r>
              <w:tab/>
            </w:r>
            <w:r>
              <w:tab/>
            </w:r>
            <w:r>
              <w:tab/>
            </w:r>
            <w:r>
              <w:tab/>
            </w:r>
            <w: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3EAF" w:rsidRDefault="00B43EAF" w:rsidP="00A15347">
            <w:pPr>
              <w:pStyle w:val="TableContents"/>
            </w:pPr>
          </w:p>
          <w:p w:rsidR="00B43EAF" w:rsidRPr="001908B9" w:rsidRDefault="00B43EAF" w:rsidP="00A15347">
            <w:pPr>
              <w:pStyle w:val="TableContents"/>
              <w:rPr>
                <w:b/>
              </w:rPr>
            </w:pPr>
            <w:r w:rsidRPr="001908B9">
              <w:rPr>
                <w:b/>
              </w:rPr>
              <w:t>Izpildītāja pār</w:t>
            </w:r>
            <w:r>
              <w:rPr>
                <w:b/>
              </w:rPr>
              <w:t>s</w:t>
            </w:r>
            <w:r w:rsidRPr="001908B9">
              <w:rPr>
                <w:b/>
              </w:rPr>
              <w:t>tāvis:</w:t>
            </w:r>
          </w:p>
          <w:p w:rsidR="00B43EAF" w:rsidRDefault="00B43EAF" w:rsidP="00A15347">
            <w:pPr>
              <w:pStyle w:val="Standard"/>
              <w:rPr>
                <w:b/>
              </w:rPr>
            </w:pPr>
            <w:r>
              <w:rPr>
                <w:b/>
              </w:rPr>
              <w:t>________________________________  _______________________  ________________</w:t>
            </w:r>
          </w:p>
          <w:p w:rsidR="00B43EAF" w:rsidRDefault="00B43EAF" w:rsidP="00A15347">
            <w:pPr>
              <w:pStyle w:val="Standard"/>
            </w:pPr>
            <w:r>
              <w:t xml:space="preserve">                       /Amats/                                            /Paraksts/                    /Vārds, uzvārds/</w:t>
            </w:r>
          </w:p>
          <w:p w:rsidR="00B43EAF" w:rsidRDefault="00B43EAF" w:rsidP="00A15347">
            <w:pPr>
              <w:pStyle w:val="Standard"/>
            </w:pPr>
            <w:r>
              <w:t>20___.g.___________________</w:t>
            </w:r>
          </w:p>
          <w:p w:rsidR="00B43EAF" w:rsidRDefault="00B43EAF" w:rsidP="00A15347">
            <w:pPr>
              <w:pStyle w:val="Standard"/>
            </w:pPr>
          </w:p>
          <w:p w:rsidR="00B43EAF" w:rsidRDefault="00B43EAF" w:rsidP="00A15347">
            <w:pPr>
              <w:pStyle w:val="TableContents"/>
            </w:pPr>
            <w:r>
              <w:t>Sastādīts bez Izpildītāja pārstāvja klātbūtnes:</w:t>
            </w:r>
            <w:r>
              <w:tab/>
              <w:t xml:space="preserve">          </w:t>
            </w:r>
            <w:r>
              <w:t></w:t>
            </w:r>
          </w:p>
          <w:p w:rsidR="00B43EAF" w:rsidRDefault="00B43EAF" w:rsidP="00A15347">
            <w:pPr>
              <w:pStyle w:val="TableContents"/>
            </w:pPr>
            <w:r>
              <w:t xml:space="preserve">Izpildītāja pārstāvis atteicās parakstīt defektu aktu: </w:t>
            </w:r>
            <w:r>
              <w:t></w:t>
            </w:r>
          </w:p>
          <w:p w:rsidR="00B43EAF" w:rsidRDefault="00B43EAF" w:rsidP="00A15347">
            <w:pPr>
              <w:pStyle w:val="Standard"/>
            </w:pPr>
          </w:p>
          <w:p w:rsidR="00B43EAF" w:rsidRDefault="00B43EAF" w:rsidP="00A15347">
            <w:pPr>
              <w:pStyle w:val="Standard"/>
              <w:ind w:hanging="15"/>
              <w:rPr>
                <w:b/>
                <w:bCs/>
              </w:rPr>
            </w:pPr>
            <w:r>
              <w:rPr>
                <w:b/>
                <w:bCs/>
              </w:rPr>
              <w:t>Pasūtītāja pārstāvis:</w:t>
            </w:r>
          </w:p>
          <w:p w:rsidR="00B43EAF" w:rsidRDefault="00B43EAF" w:rsidP="00A15347">
            <w:pPr>
              <w:pStyle w:val="TableContents"/>
            </w:pPr>
            <w:r>
              <w:t xml:space="preserve">Struktūrvienības kods: </w:t>
            </w:r>
            <w:r>
              <w:rPr>
                <w:b/>
                <w:bCs/>
                <w:i/>
                <w:iCs/>
                <w:shd w:val="clear" w:color="auto" w:fill="C0C0C0"/>
              </w:rPr>
              <w:t>AN, T ...</w:t>
            </w:r>
          </w:p>
          <w:p w:rsidR="00B43EAF" w:rsidRDefault="00B43EAF" w:rsidP="00A15347">
            <w:pPr>
              <w:pStyle w:val="Standard"/>
              <w:rPr>
                <w:b/>
              </w:rPr>
            </w:pPr>
            <w:r>
              <w:rPr>
                <w:b/>
              </w:rPr>
              <w:t>________________________________  _______________________  ________________</w:t>
            </w:r>
          </w:p>
          <w:p w:rsidR="00B43EAF" w:rsidRDefault="00B43EAF" w:rsidP="00A15347">
            <w:pPr>
              <w:pStyle w:val="Standard"/>
            </w:pPr>
            <w:r>
              <w:t xml:space="preserve">                       /Amats/                                            /Paraksts/                    /Vārds, uzvārds/</w:t>
            </w:r>
          </w:p>
          <w:p w:rsidR="00B43EAF" w:rsidRDefault="00B43EAF" w:rsidP="00A15347">
            <w:pPr>
              <w:pStyle w:val="Standard"/>
            </w:pPr>
            <w:r>
              <w:t>20___.g.___________________</w:t>
            </w:r>
          </w:p>
          <w:p w:rsidR="00B43EAF" w:rsidRDefault="00B43EAF" w:rsidP="00A15347">
            <w:pPr>
              <w:pStyle w:val="TableContents"/>
              <w:rPr>
                <w:b/>
                <w:bCs/>
                <w:i/>
                <w:iCs/>
                <w:shd w:val="clear" w:color="auto" w:fill="C0C0C0"/>
              </w:rPr>
            </w:pPr>
          </w:p>
          <w:p w:rsidR="00B43EAF" w:rsidRPr="006924BF" w:rsidRDefault="00B43EAF" w:rsidP="00A15347">
            <w:pPr>
              <w:autoSpaceDE w:val="0"/>
              <w:autoSpaceDN w:val="0"/>
              <w:adjustRightInd w:val="0"/>
              <w:rPr>
                <w:rFonts w:asciiTheme="minorHAnsi" w:eastAsiaTheme="minorHAnsi" w:hAnsiTheme="minorHAnsi"/>
                <w:color w:val="000000"/>
                <w:sz w:val="23"/>
                <w:szCs w:val="23"/>
                <w:lang w:eastAsia="en-US"/>
              </w:rPr>
            </w:pPr>
          </w:p>
        </w:tc>
      </w:tr>
      <w:tr w:rsidR="00B43EAF" w:rsidRPr="006924BF" w:rsidTr="00A15347">
        <w:trPr>
          <w:trHeight w:val="80"/>
        </w:trPr>
        <w:tc>
          <w:tcPr>
            <w:tcW w:w="9180" w:type="dxa"/>
          </w:tcPr>
          <w:p w:rsidR="00B43EAF" w:rsidRPr="006924BF" w:rsidRDefault="00B43EAF" w:rsidP="00A15347">
            <w:pPr>
              <w:autoSpaceDE w:val="0"/>
              <w:autoSpaceDN w:val="0"/>
              <w:adjustRightInd w:val="0"/>
              <w:rPr>
                <w:rFonts w:asciiTheme="minorHAnsi" w:eastAsiaTheme="minorHAnsi" w:hAnsiTheme="minorHAnsi"/>
                <w:color w:val="000000"/>
                <w:sz w:val="23"/>
                <w:szCs w:val="23"/>
                <w:lang w:eastAsia="en-US"/>
              </w:rPr>
            </w:pPr>
          </w:p>
        </w:tc>
      </w:tr>
    </w:tbl>
    <w:p w:rsidR="00B43EAF" w:rsidRDefault="00B43EAF" w:rsidP="00B43EAF">
      <w:pPr>
        <w:tabs>
          <w:tab w:val="left" w:pos="540"/>
          <w:tab w:val="center" w:pos="4756"/>
        </w:tabs>
        <w:ind w:left="540"/>
        <w:rPr>
          <w:rFonts w:asciiTheme="minorHAnsi" w:hAnsiTheme="minorHAnsi"/>
          <w:b/>
          <w:bCs/>
        </w:rPr>
      </w:pPr>
      <w:r>
        <w:rPr>
          <w:rFonts w:asciiTheme="minorHAnsi" w:hAnsiTheme="minorHAnsi"/>
          <w:b/>
          <w:bCs/>
        </w:rPr>
        <w:tab/>
      </w:r>
    </w:p>
    <w:p w:rsidR="00B43EAF" w:rsidRPr="00A242CE" w:rsidRDefault="00B43EAF" w:rsidP="00B43EAF">
      <w:pPr>
        <w:rPr>
          <w:rFonts w:asciiTheme="minorHAnsi" w:hAnsiTheme="minorHAnsi"/>
        </w:rPr>
      </w:pPr>
    </w:p>
    <w:p w:rsidR="00B43EAF" w:rsidRPr="00A242CE" w:rsidRDefault="00B43EAF" w:rsidP="00B43EAF">
      <w:pPr>
        <w:rPr>
          <w:rFonts w:asciiTheme="minorHAnsi" w:hAnsiTheme="minorHAnsi"/>
        </w:rPr>
      </w:pPr>
    </w:p>
    <w:p w:rsidR="00B43EAF" w:rsidRDefault="00B43EAF" w:rsidP="00B43EAF">
      <w:pPr>
        <w:rPr>
          <w:rFonts w:asciiTheme="minorHAnsi" w:hAnsiTheme="minorHAnsi"/>
        </w:rPr>
      </w:pPr>
    </w:p>
    <w:p w:rsidR="00B43EAF" w:rsidRPr="00A242CE" w:rsidRDefault="00B43EAF" w:rsidP="00B43EAF">
      <w:pPr>
        <w:rPr>
          <w:rFonts w:asciiTheme="minorHAnsi" w:hAnsiTheme="minorHAnsi"/>
        </w:rPr>
      </w:pPr>
    </w:p>
    <w:p w:rsidR="00B43EAF" w:rsidRPr="00B274E0" w:rsidRDefault="00B43EAF" w:rsidP="00B43EAF">
      <w:pPr>
        <w:tabs>
          <w:tab w:val="left" w:pos="540"/>
        </w:tabs>
        <w:ind w:left="540"/>
        <w:jc w:val="right"/>
        <w:rPr>
          <w:bCs/>
        </w:rPr>
      </w:pPr>
    </w:p>
    <w:sectPr w:rsidR="00B43EAF" w:rsidRPr="00B274E0" w:rsidSect="00ED1C1E">
      <w:headerReference w:type="default" r:id="rId16"/>
      <w:footnotePr>
        <w:numRestart w:val="eachPage"/>
      </w:footnotePr>
      <w:type w:val="continuous"/>
      <w:pgSz w:w="11906" w:h="16838"/>
      <w:pgMar w:top="1440" w:right="991"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AFB" w:rsidRDefault="00243AFB" w:rsidP="004835A0">
      <w:r>
        <w:separator/>
      </w:r>
    </w:p>
  </w:endnote>
  <w:endnote w:type="continuationSeparator" w:id="0">
    <w:p w:rsidR="00243AFB" w:rsidRDefault="00243AFB"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charset w:val="00"/>
    <w:family w:val="auto"/>
    <w:pitch w:val="variable"/>
  </w:font>
  <w:font w:name="OpenSymbol">
    <w:panose1 w:val="05010000000000000000"/>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858279"/>
      <w:docPartObj>
        <w:docPartGallery w:val="Page Numbers (Bottom of Page)"/>
        <w:docPartUnique/>
      </w:docPartObj>
    </w:sdtPr>
    <w:sdtEndPr>
      <w:rPr>
        <w:noProof/>
      </w:rPr>
    </w:sdtEndPr>
    <w:sdtContent>
      <w:p w:rsidR="009C2EC7" w:rsidRDefault="009C2EC7">
        <w:pPr>
          <w:pStyle w:val="Footer"/>
          <w:jc w:val="center"/>
        </w:pPr>
        <w:r>
          <w:fldChar w:fldCharType="begin"/>
        </w:r>
        <w:r>
          <w:instrText xml:space="preserve"> PAGE   \* MERGEFORMAT </w:instrText>
        </w:r>
        <w:r>
          <w:fldChar w:fldCharType="separate"/>
        </w:r>
        <w:r w:rsidR="00AE426F">
          <w:rPr>
            <w:noProof/>
          </w:rPr>
          <w:t>11</w:t>
        </w:r>
        <w:r>
          <w:rPr>
            <w:noProof/>
          </w:rPr>
          <w:fldChar w:fldCharType="end"/>
        </w:r>
      </w:p>
    </w:sdtContent>
  </w:sdt>
  <w:p w:rsidR="009C2EC7" w:rsidRDefault="009C2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206307"/>
      <w:docPartObj>
        <w:docPartGallery w:val="Page Numbers (Bottom of Page)"/>
        <w:docPartUnique/>
      </w:docPartObj>
    </w:sdtPr>
    <w:sdtEndPr>
      <w:rPr>
        <w:noProof/>
      </w:rPr>
    </w:sdtEndPr>
    <w:sdtContent>
      <w:p w:rsidR="0029673D" w:rsidRDefault="0029673D" w:rsidP="00E90752">
        <w:pPr>
          <w:pStyle w:val="Footer"/>
          <w:jc w:val="center"/>
        </w:pPr>
        <w:r>
          <w:fldChar w:fldCharType="begin"/>
        </w:r>
        <w:r>
          <w:instrText xml:space="preserve"> PAGE   \* MERGEFORMAT </w:instrText>
        </w:r>
        <w:r>
          <w:fldChar w:fldCharType="separate"/>
        </w:r>
        <w:r w:rsidR="00AE426F">
          <w:rPr>
            <w:noProof/>
          </w:rPr>
          <w:t>29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AFB" w:rsidRDefault="00243AFB" w:rsidP="004835A0">
      <w:r>
        <w:separator/>
      </w:r>
    </w:p>
  </w:footnote>
  <w:footnote w:type="continuationSeparator" w:id="0">
    <w:p w:rsidR="00243AFB" w:rsidRDefault="00243AFB" w:rsidP="004835A0">
      <w:r>
        <w:continuationSeparator/>
      </w:r>
    </w:p>
  </w:footnote>
  <w:footnote w:id="1">
    <w:p w:rsidR="0029673D" w:rsidRDefault="0029673D" w:rsidP="005A73C3">
      <w:pPr>
        <w:pStyle w:val="FootnoteText"/>
      </w:pPr>
      <w:r>
        <w:rPr>
          <w:rStyle w:val="FootnoteReference"/>
        </w:rPr>
        <w:footnoteRef/>
      </w:r>
      <w:r>
        <w:t xml:space="preserve"> Plānotais (indikatīvais) preču daudzums ir paredzēts vienīgi iesniegto pretendentu piedāvājumu salīdzināšanai, nav uzskatāms par paredzamo un nav saistošs iepirkuma līguma slēdzējiem</w:t>
      </w:r>
    </w:p>
  </w:footnote>
  <w:footnote w:id="2">
    <w:p w:rsidR="0029673D" w:rsidRDefault="0029673D" w:rsidP="005A73C3">
      <w:pPr>
        <w:pStyle w:val="FootnoteText"/>
      </w:pPr>
      <w:r>
        <w:rPr>
          <w:rStyle w:val="FootnoteReference"/>
        </w:rPr>
        <w:footnoteRef/>
      </w:r>
      <w:r>
        <w:t xml:space="preserve"> C</w:t>
      </w:r>
      <w:r w:rsidRPr="004D371A">
        <w:t xml:space="preserve">ena par  1 </w:t>
      </w:r>
      <w:r>
        <w:t>vienību</w:t>
      </w:r>
      <w:r w:rsidRPr="004D371A">
        <w:t xml:space="preserve"> ir saistoša iepirkuma līguma slēdzējiem</w:t>
      </w:r>
    </w:p>
  </w:footnote>
  <w:footnote w:id="3">
    <w:p w:rsidR="0029673D" w:rsidRDefault="0029673D" w:rsidP="005A73C3">
      <w:pPr>
        <w:pStyle w:val="FootnoteText"/>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4">
    <w:p w:rsidR="0029673D" w:rsidRDefault="0029673D" w:rsidP="005A73C3">
      <w:pPr>
        <w:pStyle w:val="FootnoteText"/>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5">
    <w:p w:rsidR="0029673D" w:rsidRDefault="0029673D" w:rsidP="005A73C3">
      <w:pPr>
        <w:pStyle w:val="FootnoteText"/>
      </w:pPr>
      <w:r>
        <w:rPr>
          <w:rStyle w:val="FootnoteReference"/>
        </w:rPr>
        <w:footnoteRef/>
      </w:r>
      <w:r>
        <w:t xml:space="preserve"> Plānotais (indikatīvais) preču daudzums ir paredzēts vienīgi iesniegto pretendentu piedāvājumu salīdzināšanai, nav uzskatāms par paredzamo un nav saistošs iepirkuma līguma slēdzējiem</w:t>
      </w:r>
    </w:p>
  </w:footnote>
  <w:footnote w:id="6">
    <w:p w:rsidR="0029673D" w:rsidRDefault="0029673D" w:rsidP="005A73C3">
      <w:pPr>
        <w:pStyle w:val="FootnoteText"/>
      </w:pPr>
      <w:r>
        <w:rPr>
          <w:rStyle w:val="FootnoteReference"/>
        </w:rPr>
        <w:footnoteRef/>
      </w:r>
      <w:r>
        <w:t xml:space="preserve"> C</w:t>
      </w:r>
      <w:r w:rsidRPr="004D371A">
        <w:t xml:space="preserve">ena par  1 </w:t>
      </w:r>
      <w:r>
        <w:t>vienību</w:t>
      </w:r>
      <w:r w:rsidRPr="004D371A">
        <w:t xml:space="preserve"> ir saistoša iepirkuma līguma slēdzējiem</w:t>
      </w:r>
    </w:p>
  </w:footnote>
  <w:footnote w:id="7">
    <w:p w:rsidR="0029673D" w:rsidRDefault="0029673D" w:rsidP="005A73C3">
      <w:pPr>
        <w:pStyle w:val="FootnoteText"/>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8">
    <w:p w:rsidR="0029673D" w:rsidRDefault="0029673D" w:rsidP="005A73C3">
      <w:pPr>
        <w:pStyle w:val="FootnoteText"/>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9">
    <w:p w:rsidR="0029673D" w:rsidRDefault="0029673D" w:rsidP="005A73C3">
      <w:pPr>
        <w:pStyle w:val="FootnoteText"/>
      </w:pPr>
      <w:r>
        <w:rPr>
          <w:rStyle w:val="FootnoteReference"/>
        </w:rPr>
        <w:footnoteRef/>
      </w:r>
      <w:r>
        <w:t xml:space="preserve"> Plānotais (indikatīvais) preču daudzums ir paredzēts vienīgi iesniegto pretendentu piedāvājumu salīdzināšanai, nav uzskatāms par paredzamo un nav saistošs iepirkuma līguma slēdzējiem</w:t>
      </w:r>
    </w:p>
  </w:footnote>
  <w:footnote w:id="10">
    <w:p w:rsidR="0029673D" w:rsidRDefault="0029673D" w:rsidP="005A73C3">
      <w:pPr>
        <w:pStyle w:val="FootnoteText"/>
      </w:pPr>
      <w:r>
        <w:rPr>
          <w:rStyle w:val="FootnoteReference"/>
        </w:rPr>
        <w:footnoteRef/>
      </w:r>
      <w:r>
        <w:t xml:space="preserve"> C</w:t>
      </w:r>
      <w:r w:rsidRPr="004D371A">
        <w:t xml:space="preserve">ena par  1 </w:t>
      </w:r>
      <w:r>
        <w:t>vienību</w:t>
      </w:r>
      <w:r w:rsidRPr="004D371A">
        <w:t xml:space="preserve"> ir saistoša iepirkuma līguma slēdzējiem</w:t>
      </w:r>
    </w:p>
  </w:footnote>
  <w:footnote w:id="11">
    <w:p w:rsidR="0029673D" w:rsidRDefault="0029673D" w:rsidP="005A73C3">
      <w:pPr>
        <w:pStyle w:val="FootnoteText"/>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12">
    <w:p w:rsidR="0029673D" w:rsidRDefault="0029673D">
      <w:pPr>
        <w:pStyle w:val="FootnoteText"/>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13">
    <w:p w:rsidR="0029673D" w:rsidRDefault="0029673D" w:rsidP="005A73C3">
      <w:pPr>
        <w:pStyle w:val="FootnoteText"/>
      </w:pPr>
      <w:r>
        <w:rPr>
          <w:rStyle w:val="FootnoteReference"/>
        </w:rPr>
        <w:footnoteRef/>
      </w:r>
      <w:r>
        <w:t xml:space="preserve"> Plānotais (indikatīvais) preču daudzums ir paredzēts vienīgi iesniegto pretendentu piedāvājumu salīdzināšanai, nav uzskatāms par paredzamo un nav saistošs iepirkuma līguma slēdzējiem</w:t>
      </w:r>
    </w:p>
  </w:footnote>
  <w:footnote w:id="14">
    <w:p w:rsidR="0029673D" w:rsidRDefault="0029673D" w:rsidP="005A73C3">
      <w:pPr>
        <w:pStyle w:val="FootnoteText"/>
      </w:pPr>
      <w:r>
        <w:rPr>
          <w:rStyle w:val="FootnoteReference"/>
        </w:rPr>
        <w:footnoteRef/>
      </w:r>
      <w:r>
        <w:t xml:space="preserve"> C</w:t>
      </w:r>
      <w:r w:rsidRPr="004D371A">
        <w:t xml:space="preserve">ena par  1 </w:t>
      </w:r>
      <w:r>
        <w:t>vienību</w:t>
      </w:r>
      <w:r w:rsidRPr="004D371A">
        <w:t xml:space="preserve"> ir saistoša iepirkuma līguma slēdzējiem</w:t>
      </w:r>
    </w:p>
  </w:footnote>
  <w:footnote w:id="15">
    <w:p w:rsidR="0029673D" w:rsidRDefault="0029673D" w:rsidP="005A73C3">
      <w:pPr>
        <w:pStyle w:val="FootnoteText"/>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16">
    <w:p w:rsidR="0029673D" w:rsidRDefault="0029673D" w:rsidP="005A73C3">
      <w:pPr>
        <w:pStyle w:val="FootnoteText"/>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17">
    <w:p w:rsidR="0029673D" w:rsidRDefault="0029673D" w:rsidP="005A73C3">
      <w:pPr>
        <w:pStyle w:val="FootnoteText"/>
      </w:pPr>
      <w:r>
        <w:rPr>
          <w:rStyle w:val="FootnoteReference"/>
        </w:rPr>
        <w:footnoteRef/>
      </w:r>
      <w:r>
        <w:t xml:space="preserve"> Plānotais (indikatīvais) preču daudzums ir paredzēts vienīgi iesniegto pretendentu piedāvājumu salīdzināšanai, nav uzskatāms par paredzamo un nav saistošs iepirkuma līguma slēdzējiem</w:t>
      </w:r>
    </w:p>
  </w:footnote>
  <w:footnote w:id="18">
    <w:p w:rsidR="0029673D" w:rsidRDefault="0029673D" w:rsidP="005A73C3">
      <w:pPr>
        <w:pStyle w:val="FootnoteText"/>
      </w:pPr>
      <w:r>
        <w:rPr>
          <w:rStyle w:val="FootnoteReference"/>
        </w:rPr>
        <w:footnoteRef/>
      </w:r>
      <w:r>
        <w:t xml:space="preserve"> C</w:t>
      </w:r>
      <w:r w:rsidRPr="004D371A">
        <w:t xml:space="preserve">ena par  1 </w:t>
      </w:r>
      <w:r>
        <w:t>vienību</w:t>
      </w:r>
      <w:r w:rsidRPr="004D371A">
        <w:t xml:space="preserve"> ir saistoša iepirkuma līguma slēdzējiem</w:t>
      </w:r>
    </w:p>
  </w:footnote>
  <w:footnote w:id="19">
    <w:p w:rsidR="0029673D" w:rsidRDefault="0029673D" w:rsidP="005A73C3">
      <w:pPr>
        <w:pStyle w:val="FootnoteText"/>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20">
    <w:p w:rsidR="0029673D" w:rsidRDefault="0029673D" w:rsidP="005A73C3">
      <w:pPr>
        <w:pStyle w:val="FootnoteText"/>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21">
    <w:p w:rsidR="0029673D" w:rsidRDefault="0029673D" w:rsidP="005A73C3">
      <w:pPr>
        <w:pStyle w:val="FootnoteText"/>
      </w:pPr>
      <w:r>
        <w:rPr>
          <w:rStyle w:val="FootnoteReference"/>
        </w:rPr>
        <w:footnoteRef/>
      </w:r>
      <w:r>
        <w:t xml:space="preserve"> Prognozējamais (indikatīvais) preču daudzums ir paredzēts vienīgi iesniegto pretendentu piedāvājumu salīdzināšanai, nav uzskatāms par paredzamo un nav saistošs iepirkuma līguma slēdzējiem</w:t>
      </w:r>
    </w:p>
  </w:footnote>
  <w:footnote w:id="22">
    <w:p w:rsidR="0029673D" w:rsidRDefault="0029673D" w:rsidP="005A73C3">
      <w:pPr>
        <w:pStyle w:val="FootnoteText"/>
      </w:pPr>
      <w:r>
        <w:rPr>
          <w:rStyle w:val="FootnoteReference"/>
        </w:rPr>
        <w:footnoteRef/>
      </w:r>
      <w:r>
        <w:t xml:space="preserve"> C</w:t>
      </w:r>
      <w:r w:rsidRPr="004D371A">
        <w:t xml:space="preserve">ena par  1 </w:t>
      </w:r>
      <w:r>
        <w:t>vienību</w:t>
      </w:r>
      <w:r w:rsidRPr="004D371A">
        <w:t xml:space="preserve"> ir saistoša iepirkuma līguma slēdzējiem</w:t>
      </w:r>
    </w:p>
  </w:footnote>
  <w:footnote w:id="23">
    <w:p w:rsidR="0029673D" w:rsidRDefault="0029673D" w:rsidP="005A73C3">
      <w:pPr>
        <w:pStyle w:val="FootnoteText"/>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24">
    <w:p w:rsidR="0029673D" w:rsidRDefault="0029673D" w:rsidP="005A73C3">
      <w:pPr>
        <w:pStyle w:val="FootnoteText"/>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25">
    <w:p w:rsidR="0029673D" w:rsidRDefault="0029673D" w:rsidP="002F5A44">
      <w:pPr>
        <w:pStyle w:val="FootnoteText"/>
      </w:pPr>
      <w:r>
        <w:rPr>
          <w:rStyle w:val="FootnoteReference"/>
        </w:rPr>
        <w:footnoteRef/>
      </w:r>
      <w:r>
        <w:t xml:space="preserve"> Līgumā ietilpstošo dokumentu saraksts var mainīties atkarībā no situācijas </w:t>
      </w:r>
    </w:p>
  </w:footnote>
  <w:footnote w:id="26">
    <w:p w:rsidR="0029673D" w:rsidRDefault="0029673D" w:rsidP="00B43EAF">
      <w:pPr>
        <w:pStyle w:val="Footnote"/>
      </w:pPr>
      <w:r>
        <w:rPr>
          <w:rStyle w:val="FootnoteReference"/>
        </w:rPr>
        <w:footnoteRef/>
      </w:r>
      <w:r>
        <w:t>Aizpildāms, ja Izpildītāja pārstāvis piekrīt parakstīt aktu. Ja Izpildītāja pārstāvis atteicās parakstīt aktu, vai viņš nepiedalās akta sastādīšanas laikā, jāatzīmē “</w:t>
      </w:r>
      <w:r w:rsidRPr="004F2C06">
        <w:rPr>
          <w:i/>
        </w:rPr>
        <w:t>Izpildītāja pārstāvis atteicās parakstīt defektu aktu</w:t>
      </w:r>
      <w:r>
        <w:t>” vai “</w:t>
      </w:r>
      <w:r>
        <w:rPr>
          <w:i/>
        </w:rPr>
        <w:t>S</w:t>
      </w:r>
      <w:r w:rsidRPr="004F2C06">
        <w:rPr>
          <w:i/>
        </w:rPr>
        <w:t>astādīts bez piegādātāja pārstāvja klātbūtnes”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73D" w:rsidRPr="004835A0" w:rsidRDefault="0029673D" w:rsidP="00CF2ED8">
    <w:pPr>
      <w:pStyle w:val="Header"/>
      <w:jc w:val="right"/>
      <w:rPr>
        <w:b/>
      </w:rPr>
    </w:pPr>
    <w:r w:rsidRPr="004835A0">
      <w:rPr>
        <w:b/>
      </w:rPr>
      <w:t>APSTIPRINĀTS</w:t>
    </w:r>
  </w:p>
  <w:p w:rsidR="0029673D" w:rsidRDefault="0029673D" w:rsidP="00CF2ED8">
    <w:pPr>
      <w:pStyle w:val="Header"/>
      <w:jc w:val="right"/>
    </w:pPr>
    <w:r>
      <w:t>SIA „Daugavpils ūdens”</w:t>
    </w:r>
  </w:p>
  <w:p w:rsidR="0029673D" w:rsidRDefault="0029673D" w:rsidP="00CF2ED8">
    <w:pPr>
      <w:pStyle w:val="Header"/>
      <w:jc w:val="right"/>
    </w:pPr>
    <w:r>
      <w:t>iepirkumu komisijas</w:t>
    </w:r>
  </w:p>
  <w:p w:rsidR="0029673D" w:rsidRDefault="0029673D" w:rsidP="00CF2ED8">
    <w:pPr>
      <w:pStyle w:val="Header"/>
      <w:jc w:val="right"/>
    </w:pPr>
    <w:r>
      <w:t>2015.gada 16.jūlija sēdē</w:t>
    </w:r>
  </w:p>
  <w:p w:rsidR="0029673D" w:rsidRDefault="0029673D" w:rsidP="00CF2ED8">
    <w:pPr>
      <w:pStyle w:val="Header"/>
      <w:jc w:val="right"/>
    </w:pPr>
    <w:r>
      <w:t>Iepirkuma procedūras Nr. DŪ-</w:t>
    </w:r>
    <w:r w:rsidRPr="00C15005">
      <w:t>2015/25</w:t>
    </w:r>
    <w:r w:rsidRPr="0096472B">
      <w:t xml:space="preserve"> </w:t>
    </w:r>
    <w:r>
      <w:t>protokols Nr.1</w:t>
    </w:r>
  </w:p>
  <w:p w:rsidR="0029673D" w:rsidRPr="009835A9" w:rsidRDefault="0029673D" w:rsidP="006E267E">
    <w:pPr>
      <w:pStyle w:val="Header"/>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73D" w:rsidRPr="004835A0" w:rsidRDefault="0029673D" w:rsidP="0096472B">
    <w:pPr>
      <w:pStyle w:val="Header"/>
      <w:jc w:val="right"/>
      <w:rPr>
        <w:b/>
      </w:rPr>
    </w:pPr>
    <w:r w:rsidRPr="004835A0">
      <w:rPr>
        <w:b/>
      </w:rPr>
      <w:t>APSTIPRINĀTS</w:t>
    </w:r>
  </w:p>
  <w:p w:rsidR="0029673D" w:rsidRDefault="0029673D" w:rsidP="0096472B">
    <w:pPr>
      <w:pStyle w:val="Header"/>
      <w:jc w:val="right"/>
    </w:pPr>
    <w:r>
      <w:t>SIA „Daugavpils ūdens”</w:t>
    </w:r>
  </w:p>
  <w:p w:rsidR="0029673D" w:rsidRDefault="0029673D" w:rsidP="0096472B">
    <w:pPr>
      <w:pStyle w:val="Header"/>
      <w:jc w:val="right"/>
    </w:pPr>
    <w:r>
      <w:t>iepirkumu komisijas</w:t>
    </w:r>
  </w:p>
  <w:p w:rsidR="0029673D" w:rsidRDefault="0029673D" w:rsidP="0096472B">
    <w:pPr>
      <w:pStyle w:val="Header"/>
      <w:jc w:val="right"/>
    </w:pPr>
    <w:r>
      <w:t>2015.gada 16.jūlija sēdē</w:t>
    </w:r>
  </w:p>
  <w:p w:rsidR="0029673D" w:rsidRDefault="0029673D" w:rsidP="0096472B">
    <w:pPr>
      <w:pStyle w:val="Header"/>
      <w:jc w:val="right"/>
    </w:pPr>
    <w:r>
      <w:t>Iepirkuma procedūras Nr. DŪ-</w:t>
    </w:r>
    <w:r w:rsidRPr="00C15005">
      <w:t>2015/25</w:t>
    </w:r>
    <w:r w:rsidRPr="0096472B">
      <w:t xml:space="preserve"> </w:t>
    </w:r>
    <w:r>
      <w:t>protokols Nr.1</w:t>
    </w:r>
  </w:p>
  <w:p w:rsidR="0029673D" w:rsidRDefault="002967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73D" w:rsidRPr="004835A0" w:rsidRDefault="0029673D" w:rsidP="0096472B">
    <w:pPr>
      <w:pStyle w:val="Header"/>
      <w:jc w:val="right"/>
      <w:rPr>
        <w:b/>
      </w:rPr>
    </w:pPr>
    <w:r w:rsidRPr="004835A0">
      <w:rPr>
        <w:b/>
      </w:rPr>
      <w:t>APSTIPRINĀTS</w:t>
    </w:r>
  </w:p>
  <w:p w:rsidR="0029673D" w:rsidRDefault="0029673D" w:rsidP="0096472B">
    <w:pPr>
      <w:pStyle w:val="Header"/>
      <w:jc w:val="right"/>
    </w:pPr>
    <w:r>
      <w:t>SIA „Daugavpils ūdens”</w:t>
    </w:r>
  </w:p>
  <w:p w:rsidR="0029673D" w:rsidRDefault="0029673D" w:rsidP="0096472B">
    <w:pPr>
      <w:pStyle w:val="Header"/>
      <w:jc w:val="right"/>
    </w:pPr>
    <w:r>
      <w:t>iepirkumu komisijas</w:t>
    </w:r>
  </w:p>
  <w:p w:rsidR="0029673D" w:rsidRDefault="0029673D" w:rsidP="0096472B">
    <w:pPr>
      <w:pStyle w:val="Header"/>
      <w:jc w:val="right"/>
    </w:pPr>
    <w:r>
      <w:t>2015.gada 16.jūlija sēdē</w:t>
    </w:r>
  </w:p>
  <w:p w:rsidR="0029673D" w:rsidRDefault="0029673D" w:rsidP="0096472B">
    <w:pPr>
      <w:pStyle w:val="Header"/>
      <w:jc w:val="right"/>
    </w:pPr>
    <w:r>
      <w:t>Iepirkuma procedūras Nr. DŪ-</w:t>
    </w:r>
    <w:r w:rsidRPr="00C15005">
      <w:t>2015/25</w:t>
    </w:r>
    <w:r w:rsidRPr="0096472B">
      <w:t xml:space="preserve"> </w:t>
    </w:r>
    <w:r>
      <w:t>protokols Nr.1</w:t>
    </w:r>
  </w:p>
  <w:p w:rsidR="0029673D" w:rsidRPr="005A73C3" w:rsidRDefault="0029673D" w:rsidP="005A73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73D" w:rsidRPr="004835A0" w:rsidRDefault="0029673D" w:rsidP="0096472B">
    <w:pPr>
      <w:pStyle w:val="Header"/>
      <w:jc w:val="right"/>
      <w:rPr>
        <w:b/>
      </w:rPr>
    </w:pPr>
    <w:r w:rsidRPr="004835A0">
      <w:rPr>
        <w:b/>
      </w:rPr>
      <w:t>APSTIPRINĀTS</w:t>
    </w:r>
  </w:p>
  <w:p w:rsidR="0029673D" w:rsidRDefault="0029673D" w:rsidP="0096472B">
    <w:pPr>
      <w:pStyle w:val="Header"/>
      <w:jc w:val="right"/>
    </w:pPr>
    <w:r>
      <w:t>SIA „Daugavpils ūdens”</w:t>
    </w:r>
  </w:p>
  <w:p w:rsidR="0029673D" w:rsidRDefault="0029673D" w:rsidP="0096472B">
    <w:pPr>
      <w:pStyle w:val="Header"/>
      <w:jc w:val="right"/>
    </w:pPr>
    <w:r>
      <w:t>iepirkumu komisijas</w:t>
    </w:r>
  </w:p>
  <w:p w:rsidR="0029673D" w:rsidRDefault="0029673D" w:rsidP="0096472B">
    <w:pPr>
      <w:pStyle w:val="Header"/>
      <w:jc w:val="right"/>
    </w:pPr>
    <w:r>
      <w:t>2015.gada 16.jūlija sēdē</w:t>
    </w:r>
  </w:p>
  <w:p w:rsidR="0029673D" w:rsidRDefault="0029673D" w:rsidP="0096472B">
    <w:pPr>
      <w:pStyle w:val="Header"/>
      <w:jc w:val="right"/>
    </w:pPr>
    <w:r>
      <w:t>Iepirkuma procedūras Nr. DŪ-</w:t>
    </w:r>
    <w:r w:rsidRPr="00C15005">
      <w:t>2015/25</w:t>
    </w:r>
    <w:r>
      <w:t xml:space="preserve"> protokols Nr.1 </w:t>
    </w:r>
  </w:p>
  <w:p w:rsidR="0029673D" w:rsidRPr="009835A9" w:rsidRDefault="0029673D"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41036"/>
    <w:multiLevelType w:val="multilevel"/>
    <w:tmpl w:val="61CADE5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451ECD"/>
    <w:multiLevelType w:val="multilevel"/>
    <w:tmpl w:val="9FC4A9B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4F2784"/>
    <w:multiLevelType w:val="multilevel"/>
    <w:tmpl w:val="AE6C1AF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color w:val="auto"/>
        <w:sz w:val="22"/>
        <w:szCs w:val="22"/>
      </w:rPr>
    </w:lvl>
    <w:lvl w:ilvl="2">
      <w:start w:val="1"/>
      <w:numFmt w:val="decimal"/>
      <w:lvlText w:val="%1.%2.%3."/>
      <w:lvlJc w:val="left"/>
      <w:pPr>
        <w:tabs>
          <w:tab w:val="num" w:pos="1004"/>
        </w:tabs>
        <w:ind w:left="788"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4">
    <w:nsid w:val="3CD46213"/>
    <w:multiLevelType w:val="multilevel"/>
    <w:tmpl w:val="672E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37799E"/>
    <w:multiLevelType w:val="multilevel"/>
    <w:tmpl w:val="CBB0A79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C47A19"/>
    <w:multiLevelType w:val="multilevel"/>
    <w:tmpl w:val="B258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4D754B14"/>
    <w:multiLevelType w:val="multilevel"/>
    <w:tmpl w:val="F06A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6C7F6A"/>
    <w:multiLevelType w:val="multilevel"/>
    <w:tmpl w:val="CE7032A2"/>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510D1386"/>
    <w:multiLevelType w:val="multilevel"/>
    <w:tmpl w:val="CA164D88"/>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80516B"/>
    <w:multiLevelType w:val="multilevel"/>
    <w:tmpl w:val="8C40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B9790B"/>
    <w:multiLevelType w:val="hybridMultilevel"/>
    <w:tmpl w:val="04CAFB40"/>
    <w:lvl w:ilvl="0" w:tplc="D1E4D7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AB3181"/>
    <w:multiLevelType w:val="multilevel"/>
    <w:tmpl w:val="DE48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FB06CD"/>
    <w:multiLevelType w:val="hybridMultilevel"/>
    <w:tmpl w:val="6248E320"/>
    <w:lvl w:ilvl="0" w:tplc="47F05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0F14DB1"/>
    <w:multiLevelType w:val="multilevel"/>
    <w:tmpl w:val="8262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7B4069"/>
    <w:multiLevelType w:val="multilevel"/>
    <w:tmpl w:val="C1405ACA"/>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8">
    <w:nsid w:val="6B4E5C27"/>
    <w:multiLevelType w:val="multilevel"/>
    <w:tmpl w:val="3A3ECD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396A23"/>
    <w:multiLevelType w:val="multilevel"/>
    <w:tmpl w:val="3FA4F5D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FE37CC8"/>
    <w:multiLevelType w:val="multilevel"/>
    <w:tmpl w:val="FD509728"/>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7"/>
  </w:num>
  <w:num w:numId="4">
    <w:abstractNumId w:val="17"/>
  </w:num>
  <w:num w:numId="5">
    <w:abstractNumId w:val="19"/>
  </w:num>
  <w:num w:numId="6">
    <w:abstractNumId w:val="10"/>
  </w:num>
  <w:num w:numId="7">
    <w:abstractNumId w:val="11"/>
  </w:num>
  <w:num w:numId="8">
    <w:abstractNumId w:val="14"/>
  </w:num>
  <w:num w:numId="9">
    <w:abstractNumId w:val="5"/>
  </w:num>
  <w:num w:numId="10">
    <w:abstractNumId w:val="4"/>
  </w:num>
  <w:num w:numId="11">
    <w:abstractNumId w:val="12"/>
  </w:num>
  <w:num w:numId="12">
    <w:abstractNumId w:val="18"/>
  </w:num>
  <w:num w:numId="13">
    <w:abstractNumId w:val="20"/>
  </w:num>
  <w:num w:numId="14">
    <w:abstractNumId w:val="6"/>
  </w:num>
  <w:num w:numId="15">
    <w:abstractNumId w:val="16"/>
  </w:num>
  <w:num w:numId="16">
    <w:abstractNumId w:val="13"/>
  </w:num>
  <w:num w:numId="17">
    <w:abstractNumId w:val="0"/>
  </w:num>
  <w:num w:numId="18">
    <w:abstractNumId w:val="8"/>
  </w:num>
  <w:num w:numId="19">
    <w:abstractNumId w:val="1"/>
  </w:num>
  <w:num w:numId="20">
    <w:abstractNumId w:val="15"/>
  </w:num>
  <w:num w:numId="21">
    <w:abstractNumId w:val="9"/>
  </w:num>
  <w:num w:numId="2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11344"/>
    <w:rsid w:val="00013145"/>
    <w:rsid w:val="00016B64"/>
    <w:rsid w:val="00020E0F"/>
    <w:rsid w:val="00021D9A"/>
    <w:rsid w:val="0002517C"/>
    <w:rsid w:val="0002534D"/>
    <w:rsid w:val="00025F76"/>
    <w:rsid w:val="000342C5"/>
    <w:rsid w:val="00046500"/>
    <w:rsid w:val="0005265F"/>
    <w:rsid w:val="000569C4"/>
    <w:rsid w:val="00057D0F"/>
    <w:rsid w:val="00060611"/>
    <w:rsid w:val="00061294"/>
    <w:rsid w:val="00064C4D"/>
    <w:rsid w:val="00080AD2"/>
    <w:rsid w:val="000833F5"/>
    <w:rsid w:val="000836AF"/>
    <w:rsid w:val="00087B64"/>
    <w:rsid w:val="00087F10"/>
    <w:rsid w:val="0009325F"/>
    <w:rsid w:val="00093791"/>
    <w:rsid w:val="000952D8"/>
    <w:rsid w:val="000A664F"/>
    <w:rsid w:val="000B4C78"/>
    <w:rsid w:val="000C121A"/>
    <w:rsid w:val="000C25D3"/>
    <w:rsid w:val="000C70ED"/>
    <w:rsid w:val="000C7FFC"/>
    <w:rsid w:val="000D7F21"/>
    <w:rsid w:val="000E240C"/>
    <w:rsid w:val="000E5CB9"/>
    <w:rsid w:val="000E6192"/>
    <w:rsid w:val="000E7679"/>
    <w:rsid w:val="000F174B"/>
    <w:rsid w:val="000F28FC"/>
    <w:rsid w:val="000F6038"/>
    <w:rsid w:val="00100999"/>
    <w:rsid w:val="00110CE0"/>
    <w:rsid w:val="0011146A"/>
    <w:rsid w:val="00113D58"/>
    <w:rsid w:val="00113F99"/>
    <w:rsid w:val="00115744"/>
    <w:rsid w:val="00116DC2"/>
    <w:rsid w:val="0012636D"/>
    <w:rsid w:val="00126E66"/>
    <w:rsid w:val="001365CE"/>
    <w:rsid w:val="00136F88"/>
    <w:rsid w:val="0013739E"/>
    <w:rsid w:val="00150F5F"/>
    <w:rsid w:val="0016023C"/>
    <w:rsid w:val="00164740"/>
    <w:rsid w:val="00180F15"/>
    <w:rsid w:val="0018232F"/>
    <w:rsid w:val="00184011"/>
    <w:rsid w:val="00186BCE"/>
    <w:rsid w:val="0019154F"/>
    <w:rsid w:val="00191EB8"/>
    <w:rsid w:val="001940B2"/>
    <w:rsid w:val="001A3E7E"/>
    <w:rsid w:val="001A6CAD"/>
    <w:rsid w:val="001B1A60"/>
    <w:rsid w:val="001B5803"/>
    <w:rsid w:val="001C0A09"/>
    <w:rsid w:val="001C4114"/>
    <w:rsid w:val="001E04B6"/>
    <w:rsid w:val="001E1F96"/>
    <w:rsid w:val="001F0A6B"/>
    <w:rsid w:val="001F2BC3"/>
    <w:rsid w:val="00200E15"/>
    <w:rsid w:val="00202EF2"/>
    <w:rsid w:val="0022305A"/>
    <w:rsid w:val="0022450C"/>
    <w:rsid w:val="0022516B"/>
    <w:rsid w:val="00230D4F"/>
    <w:rsid w:val="0024123C"/>
    <w:rsid w:val="00243AFB"/>
    <w:rsid w:val="00244B7C"/>
    <w:rsid w:val="00251C55"/>
    <w:rsid w:val="002550AE"/>
    <w:rsid w:val="00260495"/>
    <w:rsid w:val="00263701"/>
    <w:rsid w:val="0026566A"/>
    <w:rsid w:val="0026728E"/>
    <w:rsid w:val="00272C9E"/>
    <w:rsid w:val="00276F2E"/>
    <w:rsid w:val="00277826"/>
    <w:rsid w:val="00281074"/>
    <w:rsid w:val="002834CF"/>
    <w:rsid w:val="00286C62"/>
    <w:rsid w:val="00287ECE"/>
    <w:rsid w:val="00295960"/>
    <w:rsid w:val="0029673D"/>
    <w:rsid w:val="002A010D"/>
    <w:rsid w:val="002A4751"/>
    <w:rsid w:val="002B0BEB"/>
    <w:rsid w:val="002B49E4"/>
    <w:rsid w:val="002B7CA3"/>
    <w:rsid w:val="002C3DFB"/>
    <w:rsid w:val="002C40F4"/>
    <w:rsid w:val="002D4A79"/>
    <w:rsid w:val="002E2B5B"/>
    <w:rsid w:val="002E33F6"/>
    <w:rsid w:val="002F13E3"/>
    <w:rsid w:val="002F3175"/>
    <w:rsid w:val="002F5A44"/>
    <w:rsid w:val="00302295"/>
    <w:rsid w:val="0030563E"/>
    <w:rsid w:val="00305BB3"/>
    <w:rsid w:val="00306391"/>
    <w:rsid w:val="00307699"/>
    <w:rsid w:val="003101E5"/>
    <w:rsid w:val="003111DD"/>
    <w:rsid w:val="0031609D"/>
    <w:rsid w:val="00317278"/>
    <w:rsid w:val="0031754D"/>
    <w:rsid w:val="00325D8F"/>
    <w:rsid w:val="00326DBA"/>
    <w:rsid w:val="00330D18"/>
    <w:rsid w:val="003312B9"/>
    <w:rsid w:val="00334B43"/>
    <w:rsid w:val="00337379"/>
    <w:rsid w:val="0034398F"/>
    <w:rsid w:val="00344B4C"/>
    <w:rsid w:val="00345504"/>
    <w:rsid w:val="003458EA"/>
    <w:rsid w:val="00351AD9"/>
    <w:rsid w:val="003535C8"/>
    <w:rsid w:val="0035680A"/>
    <w:rsid w:val="003635B4"/>
    <w:rsid w:val="003716FE"/>
    <w:rsid w:val="00373ABC"/>
    <w:rsid w:val="00373FF0"/>
    <w:rsid w:val="00376F8D"/>
    <w:rsid w:val="003805B1"/>
    <w:rsid w:val="0038353C"/>
    <w:rsid w:val="00390C8B"/>
    <w:rsid w:val="00396F1E"/>
    <w:rsid w:val="00397CE0"/>
    <w:rsid w:val="003A176D"/>
    <w:rsid w:val="003A4961"/>
    <w:rsid w:val="003A6DFE"/>
    <w:rsid w:val="003A79B5"/>
    <w:rsid w:val="003B3268"/>
    <w:rsid w:val="003B33A9"/>
    <w:rsid w:val="003B41B1"/>
    <w:rsid w:val="003C5D13"/>
    <w:rsid w:val="003D0072"/>
    <w:rsid w:val="003D0677"/>
    <w:rsid w:val="003D3A59"/>
    <w:rsid w:val="003E15CA"/>
    <w:rsid w:val="003E2008"/>
    <w:rsid w:val="003E4F3C"/>
    <w:rsid w:val="003E6025"/>
    <w:rsid w:val="00402BD1"/>
    <w:rsid w:val="00403D7E"/>
    <w:rsid w:val="004079BD"/>
    <w:rsid w:val="004106B1"/>
    <w:rsid w:val="004119BF"/>
    <w:rsid w:val="00412FA5"/>
    <w:rsid w:val="00413278"/>
    <w:rsid w:val="004217E2"/>
    <w:rsid w:val="00423361"/>
    <w:rsid w:val="00430FD4"/>
    <w:rsid w:val="004335F3"/>
    <w:rsid w:val="004341DB"/>
    <w:rsid w:val="00435DA0"/>
    <w:rsid w:val="00444C6B"/>
    <w:rsid w:val="004464A2"/>
    <w:rsid w:val="00446952"/>
    <w:rsid w:val="004505F8"/>
    <w:rsid w:val="00451801"/>
    <w:rsid w:val="00452936"/>
    <w:rsid w:val="00454381"/>
    <w:rsid w:val="004630E7"/>
    <w:rsid w:val="00476DF6"/>
    <w:rsid w:val="004835A0"/>
    <w:rsid w:val="00484357"/>
    <w:rsid w:val="0048463C"/>
    <w:rsid w:val="00486D33"/>
    <w:rsid w:val="00492232"/>
    <w:rsid w:val="00494683"/>
    <w:rsid w:val="00495034"/>
    <w:rsid w:val="00497585"/>
    <w:rsid w:val="004A3000"/>
    <w:rsid w:val="004A6772"/>
    <w:rsid w:val="004B6C41"/>
    <w:rsid w:val="004C1A95"/>
    <w:rsid w:val="004D0628"/>
    <w:rsid w:val="004D2812"/>
    <w:rsid w:val="004D4A58"/>
    <w:rsid w:val="004D60C9"/>
    <w:rsid w:val="004D655E"/>
    <w:rsid w:val="004F2C06"/>
    <w:rsid w:val="004F4C14"/>
    <w:rsid w:val="005035BE"/>
    <w:rsid w:val="00504261"/>
    <w:rsid w:val="00516741"/>
    <w:rsid w:val="005172D2"/>
    <w:rsid w:val="005376AA"/>
    <w:rsid w:val="0054749C"/>
    <w:rsid w:val="00550579"/>
    <w:rsid w:val="00550CA4"/>
    <w:rsid w:val="00556662"/>
    <w:rsid w:val="00556CAF"/>
    <w:rsid w:val="00557845"/>
    <w:rsid w:val="00575DFE"/>
    <w:rsid w:val="0057784C"/>
    <w:rsid w:val="00580082"/>
    <w:rsid w:val="0058349F"/>
    <w:rsid w:val="00587483"/>
    <w:rsid w:val="00596860"/>
    <w:rsid w:val="005A5297"/>
    <w:rsid w:val="005A73C3"/>
    <w:rsid w:val="005B67BC"/>
    <w:rsid w:val="005C1C0C"/>
    <w:rsid w:val="005C2187"/>
    <w:rsid w:val="005D156C"/>
    <w:rsid w:val="005D2A9E"/>
    <w:rsid w:val="005D6608"/>
    <w:rsid w:val="005D7B65"/>
    <w:rsid w:val="005E6BA9"/>
    <w:rsid w:val="005F339D"/>
    <w:rsid w:val="005F43D2"/>
    <w:rsid w:val="00600C7E"/>
    <w:rsid w:val="00603A3E"/>
    <w:rsid w:val="006048F3"/>
    <w:rsid w:val="00606838"/>
    <w:rsid w:val="0061099A"/>
    <w:rsid w:val="00617CAA"/>
    <w:rsid w:val="00621197"/>
    <w:rsid w:val="006214DB"/>
    <w:rsid w:val="0062437A"/>
    <w:rsid w:val="00624FDC"/>
    <w:rsid w:val="006267CD"/>
    <w:rsid w:val="0063332D"/>
    <w:rsid w:val="0063429A"/>
    <w:rsid w:val="00637A5C"/>
    <w:rsid w:val="00642940"/>
    <w:rsid w:val="00645060"/>
    <w:rsid w:val="0065425B"/>
    <w:rsid w:val="00675587"/>
    <w:rsid w:val="00676504"/>
    <w:rsid w:val="00685AEF"/>
    <w:rsid w:val="00690EC2"/>
    <w:rsid w:val="00694EBD"/>
    <w:rsid w:val="00696FF8"/>
    <w:rsid w:val="00697C71"/>
    <w:rsid w:val="006A50A8"/>
    <w:rsid w:val="006B2982"/>
    <w:rsid w:val="006B55C6"/>
    <w:rsid w:val="006B63E0"/>
    <w:rsid w:val="006C4B9F"/>
    <w:rsid w:val="006D5566"/>
    <w:rsid w:val="006E0CB1"/>
    <w:rsid w:val="006E267E"/>
    <w:rsid w:val="006E7118"/>
    <w:rsid w:val="006E7B4C"/>
    <w:rsid w:val="006F2BFF"/>
    <w:rsid w:val="006F5A1A"/>
    <w:rsid w:val="006F6992"/>
    <w:rsid w:val="00702080"/>
    <w:rsid w:val="00705C8C"/>
    <w:rsid w:val="00707DF8"/>
    <w:rsid w:val="00711ABF"/>
    <w:rsid w:val="0072023C"/>
    <w:rsid w:val="0072117E"/>
    <w:rsid w:val="0072615D"/>
    <w:rsid w:val="00730375"/>
    <w:rsid w:val="00740A23"/>
    <w:rsid w:val="0074725A"/>
    <w:rsid w:val="00750D52"/>
    <w:rsid w:val="00757985"/>
    <w:rsid w:val="00763B43"/>
    <w:rsid w:val="00763E58"/>
    <w:rsid w:val="00767652"/>
    <w:rsid w:val="007722F9"/>
    <w:rsid w:val="00776440"/>
    <w:rsid w:val="0077749A"/>
    <w:rsid w:val="00777547"/>
    <w:rsid w:val="00781AFB"/>
    <w:rsid w:val="00794601"/>
    <w:rsid w:val="007A1048"/>
    <w:rsid w:val="007B1F43"/>
    <w:rsid w:val="007C20EE"/>
    <w:rsid w:val="007C2B35"/>
    <w:rsid w:val="007C6148"/>
    <w:rsid w:val="007C776E"/>
    <w:rsid w:val="007D4C2F"/>
    <w:rsid w:val="007D5437"/>
    <w:rsid w:val="007D6F87"/>
    <w:rsid w:val="007D7277"/>
    <w:rsid w:val="007E6E0F"/>
    <w:rsid w:val="007F51A8"/>
    <w:rsid w:val="00810E2A"/>
    <w:rsid w:val="00826376"/>
    <w:rsid w:val="00835035"/>
    <w:rsid w:val="008443D9"/>
    <w:rsid w:val="008472B0"/>
    <w:rsid w:val="008574DE"/>
    <w:rsid w:val="0085763E"/>
    <w:rsid w:val="008701F2"/>
    <w:rsid w:val="008720EF"/>
    <w:rsid w:val="0087283D"/>
    <w:rsid w:val="00875284"/>
    <w:rsid w:val="008815EB"/>
    <w:rsid w:val="0088494D"/>
    <w:rsid w:val="008866F1"/>
    <w:rsid w:val="00896374"/>
    <w:rsid w:val="008A513C"/>
    <w:rsid w:val="008A5EC6"/>
    <w:rsid w:val="008B0DD0"/>
    <w:rsid w:val="008B3CD8"/>
    <w:rsid w:val="008C685D"/>
    <w:rsid w:val="008C7FAE"/>
    <w:rsid w:val="008D21A9"/>
    <w:rsid w:val="008D2C00"/>
    <w:rsid w:val="008D7DB6"/>
    <w:rsid w:val="008E1796"/>
    <w:rsid w:val="008E3ABF"/>
    <w:rsid w:val="008E4FEE"/>
    <w:rsid w:val="008E5CCB"/>
    <w:rsid w:val="008E61C6"/>
    <w:rsid w:val="008E67D6"/>
    <w:rsid w:val="00913A1A"/>
    <w:rsid w:val="0091410A"/>
    <w:rsid w:val="00915B94"/>
    <w:rsid w:val="00917067"/>
    <w:rsid w:val="009179E8"/>
    <w:rsid w:val="00917E6D"/>
    <w:rsid w:val="009226B8"/>
    <w:rsid w:val="00937563"/>
    <w:rsid w:val="009379EF"/>
    <w:rsid w:val="00942B4E"/>
    <w:rsid w:val="00942E6F"/>
    <w:rsid w:val="00942EB6"/>
    <w:rsid w:val="00944B2D"/>
    <w:rsid w:val="00947F77"/>
    <w:rsid w:val="009525CD"/>
    <w:rsid w:val="009526AC"/>
    <w:rsid w:val="00953466"/>
    <w:rsid w:val="0095537F"/>
    <w:rsid w:val="00955AD4"/>
    <w:rsid w:val="00961171"/>
    <w:rsid w:val="009641D0"/>
    <w:rsid w:val="0096472B"/>
    <w:rsid w:val="00974B89"/>
    <w:rsid w:val="0098556D"/>
    <w:rsid w:val="009B237E"/>
    <w:rsid w:val="009B28F8"/>
    <w:rsid w:val="009B5F68"/>
    <w:rsid w:val="009C2EC7"/>
    <w:rsid w:val="009C3914"/>
    <w:rsid w:val="009C706D"/>
    <w:rsid w:val="009E4B93"/>
    <w:rsid w:val="009E7AAA"/>
    <w:rsid w:val="009F4CF6"/>
    <w:rsid w:val="00A03F24"/>
    <w:rsid w:val="00A15347"/>
    <w:rsid w:val="00A23B76"/>
    <w:rsid w:val="00A24D7E"/>
    <w:rsid w:val="00A256E6"/>
    <w:rsid w:val="00A2637A"/>
    <w:rsid w:val="00A27C4D"/>
    <w:rsid w:val="00A51C3B"/>
    <w:rsid w:val="00A60B44"/>
    <w:rsid w:val="00A6353D"/>
    <w:rsid w:val="00A7247F"/>
    <w:rsid w:val="00A76424"/>
    <w:rsid w:val="00A77DC3"/>
    <w:rsid w:val="00A842E9"/>
    <w:rsid w:val="00A8451F"/>
    <w:rsid w:val="00A84EF9"/>
    <w:rsid w:val="00A86889"/>
    <w:rsid w:val="00A873A6"/>
    <w:rsid w:val="00A878AD"/>
    <w:rsid w:val="00A92CEC"/>
    <w:rsid w:val="00A95AB8"/>
    <w:rsid w:val="00AA3468"/>
    <w:rsid w:val="00AB441A"/>
    <w:rsid w:val="00AB66A4"/>
    <w:rsid w:val="00AB7041"/>
    <w:rsid w:val="00AB7D67"/>
    <w:rsid w:val="00AC017B"/>
    <w:rsid w:val="00AC06C6"/>
    <w:rsid w:val="00AD0F60"/>
    <w:rsid w:val="00AE426F"/>
    <w:rsid w:val="00AE7DC6"/>
    <w:rsid w:val="00AF100A"/>
    <w:rsid w:val="00AF53B2"/>
    <w:rsid w:val="00AF7B38"/>
    <w:rsid w:val="00B03B41"/>
    <w:rsid w:val="00B113AB"/>
    <w:rsid w:val="00B16B9C"/>
    <w:rsid w:val="00B227FE"/>
    <w:rsid w:val="00B23382"/>
    <w:rsid w:val="00B274E0"/>
    <w:rsid w:val="00B3075B"/>
    <w:rsid w:val="00B30DFD"/>
    <w:rsid w:val="00B342ED"/>
    <w:rsid w:val="00B37BC5"/>
    <w:rsid w:val="00B43EAF"/>
    <w:rsid w:val="00B5494E"/>
    <w:rsid w:val="00B54CD6"/>
    <w:rsid w:val="00B67D81"/>
    <w:rsid w:val="00B73BF9"/>
    <w:rsid w:val="00B75798"/>
    <w:rsid w:val="00B7739F"/>
    <w:rsid w:val="00B77D86"/>
    <w:rsid w:val="00B83BE9"/>
    <w:rsid w:val="00B850F1"/>
    <w:rsid w:val="00B85825"/>
    <w:rsid w:val="00B85CF5"/>
    <w:rsid w:val="00B92087"/>
    <w:rsid w:val="00B9241F"/>
    <w:rsid w:val="00B93513"/>
    <w:rsid w:val="00B94B6A"/>
    <w:rsid w:val="00BA42AF"/>
    <w:rsid w:val="00BB1603"/>
    <w:rsid w:val="00BB319E"/>
    <w:rsid w:val="00BB7371"/>
    <w:rsid w:val="00BC10F9"/>
    <w:rsid w:val="00BC4AAF"/>
    <w:rsid w:val="00BD2CFA"/>
    <w:rsid w:val="00BD47F8"/>
    <w:rsid w:val="00BE1BF0"/>
    <w:rsid w:val="00BE1ED7"/>
    <w:rsid w:val="00BF04A3"/>
    <w:rsid w:val="00BF2522"/>
    <w:rsid w:val="00BF2C4B"/>
    <w:rsid w:val="00C10451"/>
    <w:rsid w:val="00C15005"/>
    <w:rsid w:val="00C163F1"/>
    <w:rsid w:val="00C208DF"/>
    <w:rsid w:val="00C33D9E"/>
    <w:rsid w:val="00C36587"/>
    <w:rsid w:val="00C40B7E"/>
    <w:rsid w:val="00C51227"/>
    <w:rsid w:val="00C64322"/>
    <w:rsid w:val="00C67907"/>
    <w:rsid w:val="00C72FEE"/>
    <w:rsid w:val="00C84A5F"/>
    <w:rsid w:val="00C9282A"/>
    <w:rsid w:val="00CA0B17"/>
    <w:rsid w:val="00CA1C6B"/>
    <w:rsid w:val="00CA7AFC"/>
    <w:rsid w:val="00CB06D8"/>
    <w:rsid w:val="00CB0EAB"/>
    <w:rsid w:val="00CB7D79"/>
    <w:rsid w:val="00CC2B51"/>
    <w:rsid w:val="00CD161F"/>
    <w:rsid w:val="00CD2174"/>
    <w:rsid w:val="00CD2BDE"/>
    <w:rsid w:val="00CD39C9"/>
    <w:rsid w:val="00CE144F"/>
    <w:rsid w:val="00CF1AF6"/>
    <w:rsid w:val="00CF2ED8"/>
    <w:rsid w:val="00CF4A94"/>
    <w:rsid w:val="00CF5216"/>
    <w:rsid w:val="00D07D24"/>
    <w:rsid w:val="00D143EE"/>
    <w:rsid w:val="00D17B22"/>
    <w:rsid w:val="00D21CF4"/>
    <w:rsid w:val="00D241A3"/>
    <w:rsid w:val="00D27ECE"/>
    <w:rsid w:val="00D27F85"/>
    <w:rsid w:val="00D32FA3"/>
    <w:rsid w:val="00D42572"/>
    <w:rsid w:val="00D42E1D"/>
    <w:rsid w:val="00D42EEC"/>
    <w:rsid w:val="00D42F57"/>
    <w:rsid w:val="00D43621"/>
    <w:rsid w:val="00D50F0A"/>
    <w:rsid w:val="00D5259F"/>
    <w:rsid w:val="00D525C1"/>
    <w:rsid w:val="00D600F2"/>
    <w:rsid w:val="00D6224F"/>
    <w:rsid w:val="00D67C4E"/>
    <w:rsid w:val="00D923D8"/>
    <w:rsid w:val="00D94989"/>
    <w:rsid w:val="00D95D75"/>
    <w:rsid w:val="00DA0977"/>
    <w:rsid w:val="00DA770D"/>
    <w:rsid w:val="00DC119E"/>
    <w:rsid w:val="00DC4ED1"/>
    <w:rsid w:val="00DC6263"/>
    <w:rsid w:val="00DD4F4D"/>
    <w:rsid w:val="00DD772E"/>
    <w:rsid w:val="00DE4E00"/>
    <w:rsid w:val="00DF7896"/>
    <w:rsid w:val="00E013B6"/>
    <w:rsid w:val="00E01935"/>
    <w:rsid w:val="00E02CF4"/>
    <w:rsid w:val="00E06A09"/>
    <w:rsid w:val="00E123C6"/>
    <w:rsid w:val="00E132D2"/>
    <w:rsid w:val="00E15C43"/>
    <w:rsid w:val="00E25125"/>
    <w:rsid w:val="00E40A4F"/>
    <w:rsid w:val="00E4343D"/>
    <w:rsid w:val="00E43AF0"/>
    <w:rsid w:val="00E44AA6"/>
    <w:rsid w:val="00E45BDA"/>
    <w:rsid w:val="00E50819"/>
    <w:rsid w:val="00E50CFA"/>
    <w:rsid w:val="00E523E9"/>
    <w:rsid w:val="00E5349B"/>
    <w:rsid w:val="00E539FE"/>
    <w:rsid w:val="00E54FCE"/>
    <w:rsid w:val="00E64A46"/>
    <w:rsid w:val="00E677EE"/>
    <w:rsid w:val="00E7437B"/>
    <w:rsid w:val="00E74525"/>
    <w:rsid w:val="00E832B0"/>
    <w:rsid w:val="00E84683"/>
    <w:rsid w:val="00E90752"/>
    <w:rsid w:val="00E95278"/>
    <w:rsid w:val="00E95C9E"/>
    <w:rsid w:val="00E96440"/>
    <w:rsid w:val="00EA4F1B"/>
    <w:rsid w:val="00EA55DA"/>
    <w:rsid w:val="00EA7D54"/>
    <w:rsid w:val="00EB00D5"/>
    <w:rsid w:val="00EB52B3"/>
    <w:rsid w:val="00EC0939"/>
    <w:rsid w:val="00ED142D"/>
    <w:rsid w:val="00ED1C1E"/>
    <w:rsid w:val="00ED5E73"/>
    <w:rsid w:val="00ED7161"/>
    <w:rsid w:val="00EE0697"/>
    <w:rsid w:val="00EE075A"/>
    <w:rsid w:val="00EE098C"/>
    <w:rsid w:val="00EE16D5"/>
    <w:rsid w:val="00EE2482"/>
    <w:rsid w:val="00EE3313"/>
    <w:rsid w:val="00EF2264"/>
    <w:rsid w:val="00F002B1"/>
    <w:rsid w:val="00F07B0E"/>
    <w:rsid w:val="00F11CD1"/>
    <w:rsid w:val="00F208D3"/>
    <w:rsid w:val="00F2349F"/>
    <w:rsid w:val="00F262BD"/>
    <w:rsid w:val="00F33F26"/>
    <w:rsid w:val="00F34121"/>
    <w:rsid w:val="00F36F7D"/>
    <w:rsid w:val="00F37CE6"/>
    <w:rsid w:val="00F37E84"/>
    <w:rsid w:val="00F553F4"/>
    <w:rsid w:val="00F565CA"/>
    <w:rsid w:val="00F604F8"/>
    <w:rsid w:val="00F67CDE"/>
    <w:rsid w:val="00F8279A"/>
    <w:rsid w:val="00F84C0C"/>
    <w:rsid w:val="00F86A4E"/>
    <w:rsid w:val="00F91BBF"/>
    <w:rsid w:val="00F92BDD"/>
    <w:rsid w:val="00F959C8"/>
    <w:rsid w:val="00FA0B54"/>
    <w:rsid w:val="00FA1D93"/>
    <w:rsid w:val="00FA5E0D"/>
    <w:rsid w:val="00FB2890"/>
    <w:rsid w:val="00FC3FD0"/>
    <w:rsid w:val="00FD2F0D"/>
    <w:rsid w:val="00FE176A"/>
    <w:rsid w:val="00FE231A"/>
    <w:rsid w:val="00FE3DB2"/>
    <w:rsid w:val="00FE447E"/>
    <w:rsid w:val="00FE4740"/>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B0FA38A0-4577-4C51-9A09-BC3FD28D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nhideWhenUsed/>
    <w:rsid w:val="00556CAF"/>
    <w:rPr>
      <w:rFonts w:ascii="Tahoma" w:hAnsi="Tahoma" w:cs="Tahoma"/>
      <w:sz w:val="16"/>
      <w:szCs w:val="16"/>
    </w:rPr>
  </w:style>
  <w:style w:type="character" w:customStyle="1" w:styleId="BalloonTextChar">
    <w:name w:val="Balloon Text Char"/>
    <w:basedOn w:val="DefaultParagraphFont"/>
    <w:link w:val="BalloonText"/>
    <w:rsid w:val="00556CAF"/>
    <w:rPr>
      <w:rFonts w:ascii="Tahoma" w:eastAsia="Times New Roman" w:hAnsi="Tahoma" w:cs="Tahoma"/>
      <w:sz w:val="16"/>
      <w:szCs w:val="16"/>
      <w:lang w:eastAsia="lv-LV"/>
    </w:rPr>
  </w:style>
  <w:style w:type="character" w:styleId="FootnoteReference">
    <w:name w:val="footnote reference"/>
    <w:semiHidden/>
    <w:rsid w:val="007722F9"/>
    <w:rPr>
      <w:vertAlign w:val="superscript"/>
    </w:rPr>
  </w:style>
  <w:style w:type="paragraph" w:styleId="FootnoteText">
    <w:name w:val="footnote text"/>
    <w:basedOn w:val="Normal"/>
    <w:link w:val="FootnoteTextChar"/>
    <w:semiHidden/>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Footnote">
    <w:name w:val="Footnote"/>
    <w:basedOn w:val="Standard"/>
    <w:rsid w:val="00B43EAF"/>
    <w:pPr>
      <w:widowControl/>
      <w:jc w:val="both"/>
    </w:pPr>
    <w:rPr>
      <w:rFonts w:eastAsia="Times New Roman" w:cs="Times New Roman"/>
      <w:sz w:val="20"/>
      <w:szCs w:val="20"/>
      <w:lang w:val="lv-LV" w:eastAsia="en-US" w:bidi="ar-SA"/>
    </w:rPr>
  </w:style>
  <w:style w:type="table" w:styleId="TableGrid">
    <w:name w:val="Table Grid"/>
    <w:basedOn w:val="TableNormal"/>
    <w:uiPriority w:val="59"/>
    <w:rsid w:val="00B43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Normal"/>
    <w:next w:val="BodyText"/>
    <w:rsid w:val="004217E2"/>
    <w:pPr>
      <w:keepNext/>
      <w:widowControl w:val="0"/>
      <w:suppressAutoHyphens/>
      <w:autoSpaceDN w:val="0"/>
      <w:spacing w:before="240" w:after="120"/>
      <w:textAlignment w:val="baseline"/>
    </w:pPr>
    <w:rPr>
      <w:rFonts w:ascii="Arial" w:eastAsia="Andale Sans UI" w:hAnsi="Arial" w:cs="Tahoma"/>
      <w:kern w:val="3"/>
      <w:sz w:val="28"/>
      <w:szCs w:val="28"/>
    </w:rPr>
  </w:style>
  <w:style w:type="paragraph" w:styleId="List">
    <w:name w:val="List"/>
    <w:basedOn w:val="BodyText"/>
    <w:rsid w:val="004217E2"/>
    <w:pPr>
      <w:widowControl w:val="0"/>
      <w:suppressAutoHyphens/>
      <w:autoSpaceDN w:val="0"/>
      <w:textAlignment w:val="baseline"/>
    </w:pPr>
    <w:rPr>
      <w:rFonts w:eastAsia="Andale Sans UI" w:cs="Tahoma"/>
      <w:kern w:val="3"/>
    </w:rPr>
  </w:style>
  <w:style w:type="paragraph" w:styleId="Caption">
    <w:name w:val="caption"/>
    <w:basedOn w:val="Normal"/>
    <w:rsid w:val="004217E2"/>
    <w:pPr>
      <w:widowControl w:val="0"/>
      <w:suppressLineNumbers/>
      <w:suppressAutoHyphens/>
      <w:autoSpaceDN w:val="0"/>
      <w:spacing w:before="120" w:after="120"/>
      <w:textAlignment w:val="baseline"/>
    </w:pPr>
    <w:rPr>
      <w:rFonts w:eastAsia="Andale Sans UI" w:cs="Tahoma"/>
      <w:i/>
      <w:iCs/>
      <w:kern w:val="3"/>
    </w:rPr>
  </w:style>
  <w:style w:type="paragraph" w:customStyle="1" w:styleId="Index">
    <w:name w:val="Index"/>
    <w:basedOn w:val="Normal"/>
    <w:rsid w:val="004217E2"/>
    <w:pPr>
      <w:widowControl w:val="0"/>
      <w:suppressLineNumbers/>
      <w:suppressAutoHyphens/>
      <w:autoSpaceDN w:val="0"/>
      <w:textAlignment w:val="baseline"/>
    </w:pPr>
    <w:rPr>
      <w:rFonts w:eastAsia="Andale Sans UI" w:cs="Tahoma"/>
      <w:kern w:val="3"/>
    </w:rPr>
  </w:style>
  <w:style w:type="paragraph" w:customStyle="1" w:styleId="TableHeading">
    <w:name w:val="Table Heading"/>
    <w:basedOn w:val="TableContents"/>
    <w:rsid w:val="004217E2"/>
    <w:pPr>
      <w:jc w:val="center"/>
    </w:pPr>
    <w:rPr>
      <w:rFonts w:cs="Times New Roman"/>
      <w:b/>
      <w:bCs/>
      <w:lang w:val="lv-LV" w:eastAsia="lv-LV" w:bidi="ar-SA"/>
    </w:rPr>
  </w:style>
  <w:style w:type="paragraph" w:customStyle="1" w:styleId="PreformattedText">
    <w:name w:val="Preformatted Text"/>
    <w:basedOn w:val="Standard"/>
    <w:rsid w:val="004217E2"/>
    <w:pPr>
      <w:widowControl/>
      <w:suppressAutoHyphens w:val="0"/>
    </w:pPr>
    <w:rPr>
      <w:rFonts w:ascii="Courier New" w:eastAsia="Courier New" w:hAnsi="Courier New" w:cs="Courier New"/>
      <w:kern w:val="0"/>
      <w:sz w:val="20"/>
      <w:szCs w:val="20"/>
      <w:lang w:val="lv-LV" w:eastAsia="lv-LV" w:bidi="ar-SA"/>
    </w:rPr>
  </w:style>
  <w:style w:type="character" w:customStyle="1" w:styleId="NumberingSymbols">
    <w:name w:val="Numbering Symbols"/>
    <w:rsid w:val="004217E2"/>
    <w:rPr>
      <w:b/>
      <w:bCs/>
      <w:u w:val="none"/>
    </w:rPr>
  </w:style>
  <w:style w:type="character" w:customStyle="1" w:styleId="BulletSymbols">
    <w:name w:val="Bullet Symbols"/>
    <w:rsid w:val="004217E2"/>
    <w:rPr>
      <w:rFonts w:ascii="OpenSymbol" w:eastAsia="OpenSymbol" w:hAnsi="OpenSymbol" w:cs="OpenSymbol"/>
    </w:rPr>
  </w:style>
  <w:style w:type="character" w:customStyle="1" w:styleId="Internetlink">
    <w:name w:val="Internet link"/>
    <w:rsid w:val="004217E2"/>
    <w:rPr>
      <w:color w:val="000080"/>
      <w:u w:val="single"/>
    </w:rPr>
  </w:style>
  <w:style w:type="character" w:customStyle="1" w:styleId="hps">
    <w:name w:val="hps"/>
    <w:rsid w:val="00060611"/>
    <w:rPr>
      <w:rFonts w:ascii="Times New Roman" w:hAnsi="Times New Roman" w:cs="Times New Roman"/>
    </w:rPr>
  </w:style>
  <w:style w:type="paragraph" w:customStyle="1" w:styleId="BodyText21">
    <w:name w:val="Body Text 21"/>
    <w:basedOn w:val="Normal"/>
    <w:rsid w:val="00C15005"/>
    <w:pPr>
      <w:shd w:val="clear" w:color="auto" w:fill="FFFFFF"/>
      <w:suppressAutoHyphens/>
      <w:autoSpaceDN w:val="0"/>
      <w:spacing w:line="274" w:lineRule="exact"/>
      <w:ind w:right="7"/>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02225331">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767231929">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131898795">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78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C48F3-9717-403D-AFDB-4CB3DD9C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7390</Words>
  <Characters>42124</Characters>
  <Application>Microsoft Office Word</Application>
  <DocSecurity>0</DocSecurity>
  <Lines>351</Lines>
  <Paragraphs>98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49416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Mihails Strigo</dc:creator>
  <cp:keywords/>
  <dc:description/>
  <cp:lastModifiedBy>Daina Strode</cp:lastModifiedBy>
  <cp:revision>2</cp:revision>
  <cp:lastPrinted>2015-07-16T06:52:00Z</cp:lastPrinted>
  <dcterms:created xsi:type="dcterms:W3CDTF">2015-07-17T05:51:00Z</dcterms:created>
  <dcterms:modified xsi:type="dcterms:W3CDTF">2015-07-17T05:51:00Z</dcterms:modified>
</cp:coreProperties>
</file>